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4F3" w:rsidRPr="00494723" w:rsidRDefault="004804F3">
      <w:pPr>
        <w:pStyle w:val="a6"/>
        <w:adjustRightInd w:val="0"/>
        <w:snapToGrid w:val="0"/>
        <w:spacing w:before="0" w:beforeAutospacing="0" w:after="0" w:afterAutospacing="0" w:line="1000" w:lineRule="exact"/>
        <w:jc w:val="center"/>
        <w:rPr>
          <w:b/>
          <w:snapToGrid w:val="0"/>
          <w:color w:val="FF0000"/>
          <w:spacing w:val="-20"/>
          <w:sz w:val="84"/>
          <w:szCs w:val="84"/>
        </w:rPr>
      </w:pPr>
      <w:r w:rsidRPr="00494723">
        <w:rPr>
          <w:rFonts w:hint="eastAsia"/>
          <w:b/>
          <w:snapToGrid w:val="0"/>
          <w:color w:val="FF0000"/>
          <w:spacing w:val="-20"/>
          <w:sz w:val="84"/>
          <w:szCs w:val="84"/>
        </w:rPr>
        <w:t>山东省化工情报信息协会</w:t>
      </w:r>
    </w:p>
    <w:p w:rsidR="004804F3" w:rsidRDefault="004804F3">
      <w:pPr>
        <w:jc w:val="center"/>
        <w:rPr>
          <w:rFonts w:ascii="华文中宋" w:eastAsia="华文中宋" w:hAnsi="华文中宋"/>
          <w:color w:val="FF0000"/>
          <w:kern w:val="0"/>
          <w:sz w:val="36"/>
          <w:szCs w:val="36"/>
        </w:rPr>
      </w:pPr>
      <w:r>
        <w:rPr>
          <w:rFonts w:ascii="华文中宋" w:eastAsia="华文中宋" w:hAnsi="华文中宋" w:hint="eastAsia"/>
          <w:color w:val="FF0000"/>
          <w:kern w:val="0"/>
          <w:sz w:val="36"/>
          <w:szCs w:val="36"/>
        </w:rPr>
        <w:t>——————————————————————————</w:t>
      </w:r>
    </w:p>
    <w:p w:rsidR="004804F3" w:rsidRDefault="004804F3">
      <w:pPr>
        <w:adjustRightInd w:val="0"/>
        <w:snapToGrid w:val="0"/>
        <w:jc w:val="center"/>
        <w:rPr>
          <w:rFonts w:ascii="宋体" w:hAnsi="宋体"/>
          <w:b/>
          <w:sz w:val="15"/>
          <w:szCs w:val="15"/>
        </w:rPr>
      </w:pPr>
    </w:p>
    <w:p w:rsidR="004804F3" w:rsidRDefault="004804F3">
      <w:pPr>
        <w:adjustRightInd w:val="0"/>
        <w:snapToGrid w:val="0"/>
        <w:jc w:val="center"/>
        <w:rPr>
          <w:rFonts w:ascii="宋体" w:hAnsi="宋体"/>
          <w:b/>
          <w:sz w:val="44"/>
          <w:szCs w:val="44"/>
        </w:rPr>
      </w:pPr>
      <w:r>
        <w:rPr>
          <w:rFonts w:ascii="宋体" w:hAnsi="宋体" w:hint="eastAsia"/>
          <w:b/>
          <w:sz w:val="44"/>
          <w:szCs w:val="44"/>
        </w:rPr>
        <w:t>关于202</w:t>
      </w:r>
      <w:r w:rsidR="00110630">
        <w:rPr>
          <w:rFonts w:ascii="宋体" w:hAnsi="宋体" w:hint="eastAsia"/>
          <w:b/>
          <w:sz w:val="44"/>
          <w:szCs w:val="44"/>
        </w:rPr>
        <w:t>4</w:t>
      </w:r>
      <w:r>
        <w:rPr>
          <w:rFonts w:ascii="宋体" w:hAnsi="宋体" w:hint="eastAsia"/>
          <w:b/>
          <w:sz w:val="44"/>
          <w:szCs w:val="44"/>
        </w:rPr>
        <w:t>山东化工发展潜力指数TOP50</w:t>
      </w:r>
    </w:p>
    <w:p w:rsidR="004804F3" w:rsidRDefault="00110630">
      <w:pPr>
        <w:adjustRightInd w:val="0"/>
        <w:snapToGrid w:val="0"/>
        <w:jc w:val="center"/>
        <w:rPr>
          <w:rFonts w:ascii="宋体" w:hAnsi="宋体"/>
          <w:b/>
          <w:sz w:val="44"/>
          <w:szCs w:val="44"/>
        </w:rPr>
      </w:pPr>
      <w:r>
        <w:rPr>
          <w:rFonts w:ascii="宋体" w:hAnsi="宋体" w:hint="eastAsia"/>
          <w:b/>
          <w:sz w:val="44"/>
          <w:szCs w:val="44"/>
        </w:rPr>
        <w:t>企业预</w:t>
      </w:r>
      <w:r w:rsidR="004804F3">
        <w:rPr>
          <w:rFonts w:ascii="宋体" w:hAnsi="宋体" w:hint="eastAsia"/>
          <w:b/>
          <w:sz w:val="44"/>
          <w:szCs w:val="44"/>
        </w:rPr>
        <w:t>申报工作的通知</w:t>
      </w:r>
    </w:p>
    <w:p w:rsidR="004804F3" w:rsidRDefault="004804F3">
      <w:pPr>
        <w:rPr>
          <w:rFonts w:ascii="华文中宋" w:eastAsia="华文中宋" w:hAnsi="华文中宋"/>
        </w:rPr>
      </w:pPr>
    </w:p>
    <w:p w:rsidR="004804F3" w:rsidRDefault="004804F3">
      <w:pPr>
        <w:widowControl/>
        <w:adjustRightInd w:val="0"/>
        <w:snapToGrid w:val="0"/>
        <w:spacing w:line="312" w:lineRule="auto"/>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 xml:space="preserve">各相关单位： </w:t>
      </w:r>
    </w:p>
    <w:p w:rsidR="004804F3" w:rsidRDefault="004804F3">
      <w:pPr>
        <w:pStyle w:val="a6"/>
        <w:adjustRightInd w:val="0"/>
        <w:snapToGrid w:val="0"/>
        <w:spacing w:before="0" w:beforeAutospacing="0" w:after="0" w:afterAutospacing="0" w:line="312" w:lineRule="auto"/>
        <w:ind w:firstLineChars="200" w:firstLine="640"/>
        <w:rPr>
          <w:rFonts w:ascii="仿宋" w:eastAsia="仿宋" w:hAnsi="仿宋" w:cs="Arial"/>
          <w:color w:val="333333"/>
          <w:sz w:val="32"/>
          <w:szCs w:val="32"/>
          <w:shd w:val="clear" w:color="auto" w:fill="FFFFFF"/>
        </w:rPr>
      </w:pPr>
      <w:r>
        <w:rPr>
          <w:rFonts w:ascii="仿宋" w:eastAsia="仿宋" w:hAnsi="仿宋" w:cs="Arial" w:hint="eastAsia"/>
          <w:color w:val="333333"/>
          <w:sz w:val="32"/>
          <w:szCs w:val="32"/>
          <w:shd w:val="clear" w:color="auto" w:fill="FFFFFF"/>
        </w:rPr>
        <w:t>为响应省政府</w:t>
      </w:r>
      <w:r w:rsidR="00CA2E08">
        <w:rPr>
          <w:rFonts w:ascii="仿宋" w:eastAsia="仿宋" w:hAnsi="仿宋" w:cs="Arial" w:hint="eastAsia"/>
          <w:color w:val="333333"/>
          <w:sz w:val="32"/>
          <w:szCs w:val="32"/>
          <w:shd w:val="clear" w:color="auto" w:fill="FFFFFF"/>
        </w:rPr>
        <w:t>号召</w:t>
      </w:r>
      <w:r>
        <w:rPr>
          <w:rFonts w:ascii="仿宋" w:eastAsia="仿宋" w:hAnsi="仿宋" w:cs="Arial" w:hint="eastAsia"/>
          <w:color w:val="333333"/>
          <w:sz w:val="32"/>
          <w:szCs w:val="32"/>
          <w:shd w:val="clear" w:color="auto" w:fill="FFFFFF"/>
        </w:rPr>
        <w:t>，助力山东新旧动能转换，鼓励化工产业绿色创新发展，发掘</w:t>
      </w:r>
      <w:r>
        <w:rPr>
          <w:rFonts w:ascii="仿宋" w:eastAsia="仿宋" w:hAnsi="仿宋" w:cs="Arial"/>
          <w:color w:val="333333"/>
          <w:sz w:val="32"/>
          <w:szCs w:val="32"/>
          <w:shd w:val="clear" w:color="auto" w:fill="FFFFFF"/>
        </w:rPr>
        <w:t>拥有与时俱进、开拓创新精神的新兴企业典范，</w:t>
      </w:r>
      <w:r>
        <w:rPr>
          <w:rFonts w:ascii="仿宋" w:eastAsia="仿宋" w:hAnsi="仿宋" w:cs="Arial" w:hint="eastAsia"/>
          <w:color w:val="333333"/>
          <w:sz w:val="32"/>
          <w:szCs w:val="32"/>
          <w:shd w:val="clear" w:color="auto" w:fill="FFFFFF"/>
        </w:rPr>
        <w:t>中国化工情报信息协会、山东省化工情报信息协会、全国石油化工信息总站</w:t>
      </w:r>
      <w:r w:rsidR="00494723">
        <w:rPr>
          <w:rFonts w:ascii="仿宋" w:eastAsia="仿宋" w:hAnsi="仿宋" w:cs="Arial" w:hint="eastAsia"/>
          <w:color w:val="333333"/>
          <w:sz w:val="32"/>
          <w:szCs w:val="32"/>
          <w:shd w:val="clear" w:color="auto" w:fill="FFFFFF"/>
        </w:rPr>
        <w:t>继连续两次发布山东化工发展潜力五十强活动并获得业内积极反响之后，为使本项排名工作更为权威、公正、完善、细致，</w:t>
      </w:r>
      <w:r>
        <w:rPr>
          <w:rFonts w:ascii="仿宋" w:eastAsia="仿宋" w:hAnsi="仿宋" w:cs="Arial" w:hint="eastAsia"/>
          <w:color w:val="333333"/>
          <w:sz w:val="32"/>
          <w:szCs w:val="32"/>
          <w:shd w:val="clear" w:color="auto" w:fill="FFFFFF"/>
        </w:rPr>
        <w:t>决定</w:t>
      </w:r>
      <w:r w:rsidR="00494723">
        <w:rPr>
          <w:rFonts w:ascii="仿宋" w:eastAsia="仿宋" w:hAnsi="仿宋" w:cs="Arial" w:hint="eastAsia"/>
          <w:color w:val="333333"/>
          <w:sz w:val="32"/>
          <w:szCs w:val="32"/>
          <w:shd w:val="clear" w:color="auto" w:fill="FFFFFF"/>
        </w:rPr>
        <w:t>即日起</w:t>
      </w:r>
      <w:r>
        <w:rPr>
          <w:rFonts w:ascii="仿宋" w:eastAsia="仿宋" w:hAnsi="仿宋" w:cs="Arial" w:hint="eastAsia"/>
          <w:color w:val="333333"/>
          <w:sz w:val="32"/>
          <w:szCs w:val="32"/>
          <w:shd w:val="clear" w:color="auto" w:fill="FFFFFF"/>
        </w:rPr>
        <w:t>联合开展202</w:t>
      </w:r>
      <w:r w:rsidR="00494723">
        <w:rPr>
          <w:rFonts w:ascii="仿宋" w:eastAsia="仿宋" w:hAnsi="仿宋" w:cs="Arial" w:hint="eastAsia"/>
          <w:color w:val="333333"/>
          <w:sz w:val="32"/>
          <w:szCs w:val="32"/>
          <w:shd w:val="clear" w:color="auto" w:fill="FFFFFF"/>
        </w:rPr>
        <w:t>4</w:t>
      </w:r>
      <w:r>
        <w:rPr>
          <w:rFonts w:ascii="仿宋" w:eastAsia="仿宋" w:hAnsi="仿宋" w:cs="Arial" w:hint="eastAsia"/>
          <w:color w:val="333333"/>
          <w:sz w:val="32"/>
          <w:szCs w:val="32"/>
          <w:shd w:val="clear" w:color="auto" w:fill="FFFFFF"/>
        </w:rPr>
        <w:t>山东化工发展潜力指数TOP50</w:t>
      </w:r>
      <w:r w:rsidR="00494723">
        <w:rPr>
          <w:rFonts w:ascii="仿宋" w:eastAsia="仿宋" w:hAnsi="仿宋" w:cs="Arial" w:hint="eastAsia"/>
          <w:color w:val="333333"/>
          <w:sz w:val="32"/>
          <w:szCs w:val="32"/>
          <w:shd w:val="clear" w:color="auto" w:fill="FFFFFF"/>
        </w:rPr>
        <w:t>企业预申报</w:t>
      </w:r>
      <w:r>
        <w:rPr>
          <w:rFonts w:ascii="仿宋" w:eastAsia="仿宋" w:hAnsi="仿宋" w:cs="Arial" w:hint="eastAsia"/>
          <w:color w:val="333333"/>
          <w:sz w:val="32"/>
          <w:szCs w:val="32"/>
          <w:shd w:val="clear" w:color="auto" w:fill="FFFFFF"/>
        </w:rPr>
        <w:t>活动。</w:t>
      </w:r>
    </w:p>
    <w:p w:rsidR="004804F3" w:rsidRDefault="004804F3">
      <w:pPr>
        <w:widowControl/>
        <w:adjustRightInd w:val="0"/>
        <w:snapToGrid w:val="0"/>
        <w:spacing w:line="312" w:lineRule="auto"/>
        <w:ind w:firstLineChars="196" w:firstLine="630"/>
        <w:rPr>
          <w:rFonts w:ascii="仿宋" w:eastAsia="仿宋" w:hAnsi="仿宋"/>
          <w:b/>
          <w:color w:val="000000"/>
          <w:sz w:val="32"/>
          <w:szCs w:val="32"/>
        </w:rPr>
      </w:pPr>
      <w:r>
        <w:rPr>
          <w:rFonts w:ascii="仿宋" w:eastAsia="仿宋" w:hAnsi="仿宋" w:hint="eastAsia"/>
          <w:b/>
          <w:color w:val="000000"/>
          <w:sz w:val="32"/>
          <w:szCs w:val="32"/>
        </w:rPr>
        <w:t xml:space="preserve">一、工作原则 </w:t>
      </w:r>
    </w:p>
    <w:p w:rsidR="004804F3" w:rsidRDefault="004804F3">
      <w:pPr>
        <w:widowControl/>
        <w:adjustRightInd w:val="0"/>
        <w:snapToGrid w:val="0"/>
        <w:spacing w:line="312" w:lineRule="auto"/>
        <w:ind w:firstLineChars="200"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求真务实，公平、公正、公开，不收取报名费。</w:t>
      </w:r>
    </w:p>
    <w:p w:rsidR="004804F3" w:rsidRDefault="004804F3">
      <w:pPr>
        <w:widowControl/>
        <w:adjustRightInd w:val="0"/>
        <w:snapToGrid w:val="0"/>
        <w:spacing w:line="312" w:lineRule="auto"/>
        <w:ind w:firstLineChars="196" w:firstLine="630"/>
        <w:rPr>
          <w:rFonts w:ascii="仿宋" w:eastAsia="仿宋" w:hAnsi="仿宋" w:cs="宋体"/>
          <w:color w:val="333333"/>
          <w:kern w:val="0"/>
          <w:sz w:val="32"/>
          <w:szCs w:val="32"/>
        </w:rPr>
      </w:pPr>
      <w:r>
        <w:rPr>
          <w:rFonts w:ascii="仿宋" w:eastAsia="仿宋" w:hAnsi="仿宋" w:hint="eastAsia"/>
          <w:b/>
          <w:color w:val="000000"/>
          <w:sz w:val="32"/>
          <w:szCs w:val="32"/>
        </w:rPr>
        <w:t>二、组织方式</w:t>
      </w:r>
      <w:r>
        <w:rPr>
          <w:rFonts w:ascii="仿宋" w:eastAsia="仿宋" w:hAnsi="仿宋" w:cs="宋体" w:hint="eastAsia"/>
          <w:color w:val="333333"/>
          <w:kern w:val="0"/>
          <w:sz w:val="32"/>
          <w:szCs w:val="32"/>
        </w:rPr>
        <w:t xml:space="preserve"> </w:t>
      </w:r>
    </w:p>
    <w:p w:rsidR="004804F3" w:rsidRDefault="004804F3">
      <w:pPr>
        <w:widowControl/>
        <w:adjustRightInd w:val="0"/>
        <w:snapToGrid w:val="0"/>
        <w:spacing w:line="312" w:lineRule="auto"/>
        <w:ind w:firstLineChars="200"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 xml:space="preserve">由企业自行申报，根据企业的申报材料组织审核、考察、评议、核定。 </w:t>
      </w:r>
    </w:p>
    <w:p w:rsidR="004804F3" w:rsidRDefault="004804F3">
      <w:pPr>
        <w:widowControl/>
        <w:adjustRightInd w:val="0"/>
        <w:snapToGrid w:val="0"/>
        <w:spacing w:line="312" w:lineRule="auto"/>
        <w:ind w:firstLineChars="196" w:firstLine="630"/>
        <w:rPr>
          <w:rFonts w:ascii="仿宋" w:eastAsia="仿宋" w:hAnsi="仿宋" w:cs="宋体"/>
          <w:color w:val="333333"/>
          <w:kern w:val="0"/>
          <w:sz w:val="32"/>
          <w:szCs w:val="32"/>
        </w:rPr>
      </w:pPr>
      <w:r>
        <w:rPr>
          <w:rFonts w:ascii="仿宋" w:eastAsia="仿宋" w:hAnsi="仿宋" w:hint="eastAsia"/>
          <w:b/>
          <w:color w:val="000000"/>
          <w:sz w:val="32"/>
          <w:szCs w:val="32"/>
        </w:rPr>
        <w:t>三、申报条件</w:t>
      </w:r>
      <w:r>
        <w:rPr>
          <w:rFonts w:ascii="仿宋" w:eastAsia="仿宋" w:hAnsi="仿宋" w:cs="宋体" w:hint="eastAsia"/>
          <w:color w:val="333333"/>
          <w:kern w:val="0"/>
          <w:sz w:val="32"/>
          <w:szCs w:val="32"/>
        </w:rPr>
        <w:t xml:space="preserve"> </w:t>
      </w:r>
    </w:p>
    <w:p w:rsidR="004804F3" w:rsidRDefault="004804F3">
      <w:pPr>
        <w:widowControl/>
        <w:adjustRightInd w:val="0"/>
        <w:snapToGrid w:val="0"/>
        <w:spacing w:line="312" w:lineRule="auto"/>
        <w:ind w:firstLineChars="200" w:firstLine="640"/>
        <w:rPr>
          <w:rFonts w:ascii="仿宋" w:eastAsia="仿宋" w:hAnsi="仿宋"/>
          <w:color w:val="323432"/>
          <w:kern w:val="0"/>
          <w:sz w:val="32"/>
          <w:szCs w:val="32"/>
        </w:rPr>
      </w:pPr>
      <w:r>
        <w:rPr>
          <w:rFonts w:ascii="仿宋" w:eastAsia="仿宋" w:hAnsi="仿宋" w:hint="eastAsia"/>
          <w:color w:val="323432"/>
          <w:kern w:val="0"/>
          <w:sz w:val="32"/>
          <w:szCs w:val="32"/>
        </w:rPr>
        <w:t>1.在山东省内注册的化学化工行业相关企业，具备一定特色，研发能力强，行业形象好，发展潜力大。</w:t>
      </w:r>
    </w:p>
    <w:p w:rsidR="004804F3" w:rsidRDefault="004804F3">
      <w:pPr>
        <w:adjustRightInd w:val="0"/>
        <w:snapToGrid w:val="0"/>
        <w:spacing w:line="312" w:lineRule="auto"/>
        <w:ind w:firstLineChars="200" w:firstLine="640"/>
        <w:rPr>
          <w:rFonts w:ascii="仿宋" w:eastAsia="仿宋" w:hAnsi="仿宋"/>
          <w:color w:val="323432"/>
          <w:kern w:val="0"/>
          <w:sz w:val="32"/>
          <w:szCs w:val="32"/>
        </w:rPr>
      </w:pPr>
      <w:r>
        <w:rPr>
          <w:rFonts w:ascii="仿宋" w:eastAsia="仿宋" w:hAnsi="仿宋" w:hint="eastAsia"/>
          <w:color w:val="323432"/>
          <w:kern w:val="0"/>
          <w:sz w:val="32"/>
          <w:szCs w:val="32"/>
        </w:rPr>
        <w:t>2.在管理、运营、科研、设计、生产、供销、流通、服务、投资等领域的某一方面表现出色。或具备较强的研发设计创新能力；或工艺技术先进；或产品附加值高，市场竞争力强；或节能减排措施完善；或服务模式独特；或管理方式新颖，效果较好；或销售增长明显；或利润增长明显；或拥有自主知识产权；或为后起之秀，在某领域具备良好的发展前景。</w:t>
      </w:r>
    </w:p>
    <w:p w:rsidR="004804F3" w:rsidRDefault="004804F3">
      <w:pPr>
        <w:adjustRightInd w:val="0"/>
        <w:snapToGrid w:val="0"/>
        <w:spacing w:line="312" w:lineRule="auto"/>
        <w:ind w:firstLineChars="200" w:firstLine="640"/>
        <w:rPr>
          <w:rFonts w:ascii="仿宋" w:eastAsia="仿宋" w:hAnsi="仿宋"/>
          <w:color w:val="323432"/>
          <w:kern w:val="0"/>
          <w:sz w:val="32"/>
          <w:szCs w:val="32"/>
        </w:rPr>
      </w:pPr>
      <w:r>
        <w:rPr>
          <w:rFonts w:ascii="仿宋" w:eastAsia="仿宋" w:hAnsi="仿宋" w:hint="eastAsia"/>
          <w:color w:val="323432"/>
          <w:kern w:val="0"/>
          <w:sz w:val="32"/>
          <w:szCs w:val="32"/>
        </w:rPr>
        <w:lastRenderedPageBreak/>
        <w:t>3.被认定为准独角兽、瞪羚企业或隐形冠军、专精特新的企业原则上可直接申报发展潜力指数TOP50。</w:t>
      </w:r>
    </w:p>
    <w:p w:rsidR="004804F3" w:rsidRDefault="004804F3">
      <w:pPr>
        <w:widowControl/>
        <w:adjustRightInd w:val="0"/>
        <w:snapToGrid w:val="0"/>
        <w:spacing w:line="312" w:lineRule="auto"/>
        <w:ind w:firstLineChars="196" w:firstLine="630"/>
        <w:rPr>
          <w:rFonts w:ascii="仿宋" w:eastAsia="仿宋" w:hAnsi="仿宋" w:cs="宋体"/>
          <w:color w:val="333333"/>
          <w:kern w:val="0"/>
          <w:sz w:val="32"/>
          <w:szCs w:val="32"/>
        </w:rPr>
      </w:pPr>
      <w:r>
        <w:rPr>
          <w:rFonts w:ascii="仿宋" w:eastAsia="仿宋" w:hAnsi="仿宋" w:hint="eastAsia"/>
          <w:b/>
          <w:color w:val="000000"/>
          <w:sz w:val="32"/>
          <w:szCs w:val="32"/>
        </w:rPr>
        <w:t>四、申报材料</w:t>
      </w:r>
      <w:r>
        <w:rPr>
          <w:rFonts w:ascii="仿宋" w:eastAsia="仿宋" w:hAnsi="仿宋" w:cs="宋体" w:hint="eastAsia"/>
          <w:color w:val="333333"/>
          <w:kern w:val="0"/>
          <w:sz w:val="32"/>
          <w:szCs w:val="32"/>
        </w:rPr>
        <w:t xml:space="preserve"> </w:t>
      </w:r>
    </w:p>
    <w:p w:rsidR="004804F3" w:rsidRDefault="004804F3">
      <w:pPr>
        <w:widowControl/>
        <w:adjustRightInd w:val="0"/>
        <w:snapToGrid w:val="0"/>
        <w:spacing w:line="312" w:lineRule="auto"/>
        <w:ind w:firstLineChars="200" w:firstLine="640"/>
        <w:rPr>
          <w:rFonts w:ascii="仿宋" w:eastAsia="仿宋" w:hAnsi="仿宋" w:cs="宋体"/>
          <w:color w:val="333333"/>
          <w:kern w:val="0"/>
          <w:sz w:val="32"/>
          <w:szCs w:val="32"/>
        </w:rPr>
      </w:pPr>
      <w:r>
        <w:rPr>
          <w:rFonts w:ascii="仿宋" w:eastAsia="仿宋" w:hAnsi="仿宋" w:hint="eastAsia"/>
          <w:color w:val="323432"/>
          <w:kern w:val="0"/>
          <w:sz w:val="32"/>
          <w:szCs w:val="32"/>
        </w:rPr>
        <w:t>申报表</w:t>
      </w:r>
      <w:r>
        <w:rPr>
          <w:rFonts w:ascii="仿宋" w:eastAsia="仿宋" w:hAnsi="仿宋" w:cs="宋体" w:hint="eastAsia"/>
          <w:color w:val="333333"/>
          <w:kern w:val="0"/>
          <w:sz w:val="32"/>
          <w:szCs w:val="32"/>
        </w:rPr>
        <w:t>一式两份，营业执照复印件一式两份。</w:t>
      </w:r>
      <w:r>
        <w:rPr>
          <w:rFonts w:ascii="仿宋" w:eastAsia="仿宋" w:hAnsi="仿宋" w:hint="eastAsia"/>
          <w:color w:val="323432"/>
          <w:kern w:val="0"/>
          <w:sz w:val="32"/>
          <w:szCs w:val="32"/>
        </w:rPr>
        <w:t>申报表电子版可在山东化工网</w:t>
      </w:r>
      <w:r w:rsidR="00E10A91">
        <w:rPr>
          <w:rFonts w:ascii="仿宋" w:eastAsia="仿宋" w:hAnsi="仿宋" w:hint="eastAsia"/>
          <w:color w:val="323432"/>
          <w:kern w:val="0"/>
          <w:sz w:val="32"/>
          <w:szCs w:val="32"/>
        </w:rPr>
        <w:t>下载中心</w:t>
      </w:r>
      <w:r>
        <w:rPr>
          <w:rFonts w:ascii="仿宋" w:eastAsia="仿宋" w:hAnsi="仿宋" w:hint="eastAsia"/>
          <w:color w:val="323432"/>
          <w:kern w:val="0"/>
          <w:sz w:val="32"/>
          <w:szCs w:val="32"/>
        </w:rPr>
        <w:t>下载，网址：</w:t>
      </w:r>
      <w:hyperlink r:id="rId6" w:history="1">
        <w:r>
          <w:rPr>
            <w:rFonts w:ascii="仿宋" w:eastAsia="仿宋" w:hAnsi="仿宋"/>
            <w:color w:val="323432"/>
            <w:kern w:val="0"/>
            <w:sz w:val="32"/>
            <w:szCs w:val="32"/>
          </w:rPr>
          <w:t>www.</w:t>
        </w:r>
        <w:r>
          <w:rPr>
            <w:rFonts w:ascii="仿宋" w:eastAsia="仿宋" w:hAnsi="仿宋" w:hint="eastAsia"/>
            <w:color w:val="323432"/>
            <w:kern w:val="0"/>
            <w:sz w:val="32"/>
            <w:szCs w:val="32"/>
          </w:rPr>
          <w:t>sdchem.net</w:t>
        </w:r>
      </w:hyperlink>
      <w:r>
        <w:rPr>
          <w:rFonts w:ascii="仿宋" w:eastAsia="仿宋" w:hAnsi="仿宋" w:hint="eastAsia"/>
          <w:sz w:val="32"/>
          <w:szCs w:val="32"/>
        </w:rPr>
        <w:t>，</w:t>
      </w:r>
      <w:r>
        <w:rPr>
          <w:rFonts w:ascii="仿宋" w:eastAsia="仿宋" w:hAnsi="仿宋" w:cs="宋体" w:hint="eastAsia"/>
          <w:b/>
          <w:bCs/>
          <w:color w:val="333333"/>
          <w:kern w:val="0"/>
          <w:sz w:val="32"/>
          <w:szCs w:val="32"/>
        </w:rPr>
        <w:t>电子版发送至邮箱：18678291638@163.com</w:t>
      </w:r>
      <w:r>
        <w:rPr>
          <w:rFonts w:ascii="仿宋" w:eastAsia="仿宋" w:hAnsi="仿宋" w:cs="宋体" w:hint="eastAsia"/>
          <w:color w:val="333333"/>
          <w:kern w:val="0"/>
          <w:sz w:val="32"/>
          <w:szCs w:val="32"/>
        </w:rPr>
        <w:t>；</w:t>
      </w:r>
      <w:r>
        <w:rPr>
          <w:rFonts w:ascii="仿宋" w:eastAsia="仿宋" w:hAnsi="仿宋" w:cs="宋体" w:hint="eastAsia"/>
          <w:b/>
          <w:color w:val="333333"/>
          <w:kern w:val="0"/>
          <w:sz w:val="32"/>
          <w:szCs w:val="32"/>
        </w:rPr>
        <w:t>书面资料可稍后邮寄至协会秘书处。</w:t>
      </w:r>
    </w:p>
    <w:p w:rsidR="004804F3" w:rsidRDefault="004804F3">
      <w:pPr>
        <w:widowControl/>
        <w:adjustRightInd w:val="0"/>
        <w:snapToGrid w:val="0"/>
        <w:spacing w:line="312" w:lineRule="auto"/>
        <w:ind w:firstLineChars="196" w:firstLine="630"/>
        <w:rPr>
          <w:rFonts w:ascii="仿宋" w:eastAsia="仿宋" w:hAnsi="仿宋"/>
          <w:b/>
          <w:color w:val="000000"/>
          <w:sz w:val="32"/>
          <w:szCs w:val="32"/>
        </w:rPr>
      </w:pPr>
      <w:r>
        <w:rPr>
          <w:rFonts w:ascii="仿宋" w:eastAsia="仿宋" w:hAnsi="仿宋" w:hint="eastAsia"/>
          <w:b/>
          <w:color w:val="000000"/>
          <w:sz w:val="32"/>
          <w:szCs w:val="32"/>
        </w:rPr>
        <w:t>五、产生过程</w:t>
      </w:r>
    </w:p>
    <w:p w:rsidR="004804F3" w:rsidRDefault="004804F3">
      <w:pPr>
        <w:widowControl/>
        <w:adjustRightInd w:val="0"/>
        <w:snapToGrid w:val="0"/>
        <w:spacing w:line="312" w:lineRule="auto"/>
        <w:ind w:firstLineChars="200" w:firstLine="640"/>
        <w:rPr>
          <w:rFonts w:ascii="仿宋" w:eastAsia="仿宋" w:hAnsi="仿宋" w:cs="宋体"/>
          <w:color w:val="323432"/>
          <w:kern w:val="0"/>
          <w:sz w:val="32"/>
          <w:szCs w:val="32"/>
        </w:rPr>
      </w:pPr>
      <w:r>
        <w:rPr>
          <w:rFonts w:ascii="仿宋" w:eastAsia="仿宋" w:hAnsi="仿宋" w:hint="eastAsia"/>
          <w:color w:val="323432"/>
          <w:kern w:val="0"/>
          <w:sz w:val="32"/>
          <w:szCs w:val="32"/>
        </w:rPr>
        <w:t>协会秘书处将组织202</w:t>
      </w:r>
      <w:r w:rsidR="00E10A91">
        <w:rPr>
          <w:rFonts w:ascii="仿宋" w:eastAsia="仿宋" w:hAnsi="仿宋" w:hint="eastAsia"/>
          <w:color w:val="323432"/>
          <w:kern w:val="0"/>
          <w:sz w:val="32"/>
          <w:szCs w:val="32"/>
        </w:rPr>
        <w:t>4</w:t>
      </w:r>
      <w:r>
        <w:rPr>
          <w:rFonts w:ascii="仿宋" w:eastAsia="仿宋" w:hAnsi="仿宋" w:hint="eastAsia"/>
          <w:color w:val="323432"/>
          <w:kern w:val="0"/>
          <w:sz w:val="32"/>
          <w:szCs w:val="32"/>
        </w:rPr>
        <w:t>山东化工发展潜力指数TOP50工作委员会开展相关工作，同时征求有关化工专业协会和相关地市化工主管单位的意见，经过考察、赋分、公示等环节，从</w:t>
      </w:r>
      <w:r w:rsidR="00E10A91">
        <w:rPr>
          <w:rFonts w:ascii="仿宋" w:eastAsia="仿宋" w:hAnsi="仿宋" w:hint="eastAsia"/>
          <w:color w:val="323432"/>
          <w:kern w:val="0"/>
          <w:sz w:val="32"/>
          <w:szCs w:val="32"/>
        </w:rPr>
        <w:t>科技</w:t>
      </w:r>
      <w:r>
        <w:rPr>
          <w:rFonts w:ascii="仿宋" w:eastAsia="仿宋" w:hAnsi="仿宋" w:hint="eastAsia"/>
          <w:color w:val="323432"/>
          <w:kern w:val="0"/>
          <w:sz w:val="32"/>
          <w:szCs w:val="32"/>
        </w:rPr>
        <w:t>创新性指数、</w:t>
      </w:r>
      <w:r w:rsidR="00E10A91">
        <w:rPr>
          <w:rFonts w:ascii="仿宋" w:eastAsia="仿宋" w:hAnsi="仿宋" w:hint="eastAsia"/>
          <w:color w:val="323432"/>
          <w:kern w:val="0"/>
          <w:sz w:val="32"/>
          <w:szCs w:val="32"/>
        </w:rPr>
        <w:t>管理创新</w:t>
      </w:r>
      <w:r>
        <w:rPr>
          <w:rFonts w:ascii="仿宋" w:eastAsia="仿宋" w:hAnsi="仿宋" w:hint="eastAsia"/>
          <w:color w:val="323432"/>
          <w:kern w:val="0"/>
          <w:sz w:val="32"/>
          <w:szCs w:val="32"/>
        </w:rPr>
        <w:t>指数、</w:t>
      </w:r>
      <w:r w:rsidR="00E10A91">
        <w:rPr>
          <w:rFonts w:ascii="仿宋" w:eastAsia="仿宋" w:hAnsi="仿宋" w:hint="eastAsia"/>
          <w:color w:val="323432"/>
          <w:kern w:val="0"/>
          <w:sz w:val="32"/>
          <w:szCs w:val="32"/>
        </w:rPr>
        <w:t>服务创新</w:t>
      </w:r>
      <w:r>
        <w:rPr>
          <w:rFonts w:ascii="仿宋" w:eastAsia="仿宋" w:hAnsi="仿宋" w:hint="eastAsia"/>
          <w:color w:val="323432"/>
          <w:kern w:val="0"/>
          <w:sz w:val="32"/>
          <w:szCs w:val="32"/>
        </w:rPr>
        <w:t>指数、</w:t>
      </w:r>
      <w:r w:rsidR="00E10A91">
        <w:rPr>
          <w:rFonts w:ascii="仿宋" w:eastAsia="仿宋" w:hAnsi="仿宋" w:hint="eastAsia"/>
          <w:color w:val="323432"/>
          <w:kern w:val="0"/>
          <w:sz w:val="32"/>
          <w:szCs w:val="32"/>
        </w:rPr>
        <w:t>经济指数</w:t>
      </w:r>
      <w:r>
        <w:rPr>
          <w:rFonts w:ascii="仿宋" w:eastAsia="仿宋" w:hAnsi="仿宋" w:hint="eastAsia"/>
          <w:color w:val="323432"/>
          <w:kern w:val="0"/>
          <w:sz w:val="32"/>
          <w:szCs w:val="32"/>
        </w:rPr>
        <w:t>等方面对候选企业进行综合考量，依照国际通行惯例做法，客观、公正地核定和发布。</w:t>
      </w:r>
    </w:p>
    <w:p w:rsidR="004804F3" w:rsidRDefault="004804F3">
      <w:pPr>
        <w:adjustRightInd w:val="0"/>
        <w:snapToGrid w:val="0"/>
        <w:spacing w:line="312" w:lineRule="auto"/>
        <w:ind w:firstLineChars="200" w:firstLine="643"/>
        <w:rPr>
          <w:rFonts w:ascii="仿宋" w:eastAsia="仿宋" w:hAnsi="仿宋"/>
          <w:sz w:val="32"/>
          <w:szCs w:val="32"/>
        </w:rPr>
      </w:pPr>
      <w:r>
        <w:rPr>
          <w:rFonts w:ascii="仿宋" w:eastAsia="仿宋" w:hAnsi="仿宋" w:cs="宋体" w:hint="eastAsia"/>
          <w:b/>
          <w:color w:val="333333"/>
          <w:kern w:val="0"/>
          <w:sz w:val="32"/>
          <w:szCs w:val="32"/>
        </w:rPr>
        <w:t>六、发布</w:t>
      </w:r>
    </w:p>
    <w:p w:rsidR="004804F3" w:rsidRDefault="004804F3">
      <w:pPr>
        <w:adjustRightInd w:val="0"/>
        <w:snapToGrid w:val="0"/>
        <w:spacing w:line="312" w:lineRule="auto"/>
        <w:ind w:firstLineChars="200"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在202</w:t>
      </w:r>
      <w:r w:rsidR="00E10A91">
        <w:rPr>
          <w:rFonts w:ascii="仿宋" w:eastAsia="仿宋" w:hAnsi="仿宋" w:cs="宋体" w:hint="eastAsia"/>
          <w:color w:val="333333"/>
          <w:kern w:val="0"/>
          <w:sz w:val="32"/>
          <w:szCs w:val="32"/>
        </w:rPr>
        <w:t>4</w:t>
      </w:r>
      <w:r>
        <w:rPr>
          <w:rFonts w:ascii="仿宋" w:eastAsia="仿宋" w:hAnsi="仿宋" w:cs="宋体" w:hint="eastAsia"/>
          <w:color w:val="333333"/>
          <w:kern w:val="0"/>
          <w:sz w:val="32"/>
          <w:szCs w:val="32"/>
        </w:rPr>
        <w:t>年</w:t>
      </w:r>
      <w:r w:rsidR="00E10A91">
        <w:rPr>
          <w:rFonts w:ascii="仿宋" w:eastAsia="仿宋" w:hAnsi="仿宋" w:cs="宋体" w:hint="eastAsia"/>
          <w:color w:val="333333"/>
          <w:kern w:val="0"/>
          <w:sz w:val="32"/>
          <w:szCs w:val="32"/>
        </w:rPr>
        <w:t>择时择地在</w:t>
      </w:r>
      <w:r>
        <w:rPr>
          <w:rFonts w:ascii="仿宋" w:eastAsia="仿宋" w:hAnsi="仿宋" w:cs="宋体" w:hint="eastAsia"/>
          <w:color w:val="333333"/>
          <w:kern w:val="0"/>
          <w:sz w:val="32"/>
          <w:szCs w:val="32"/>
        </w:rPr>
        <w:t>化工产学研论坛</w:t>
      </w:r>
      <w:r w:rsidR="00E10A91">
        <w:rPr>
          <w:rFonts w:ascii="仿宋" w:eastAsia="仿宋" w:hAnsi="仿宋" w:cs="宋体" w:hint="eastAsia"/>
          <w:color w:val="333333"/>
          <w:kern w:val="0"/>
          <w:sz w:val="32"/>
          <w:szCs w:val="32"/>
        </w:rPr>
        <w:t>会议</w:t>
      </w:r>
      <w:r>
        <w:rPr>
          <w:rFonts w:ascii="仿宋" w:eastAsia="仿宋" w:hAnsi="仿宋" w:cs="宋体" w:hint="eastAsia"/>
          <w:color w:val="333333"/>
          <w:kern w:val="0"/>
          <w:sz w:val="32"/>
          <w:szCs w:val="32"/>
        </w:rPr>
        <w:t>首日举办202</w:t>
      </w:r>
      <w:r w:rsidR="00E10A91">
        <w:rPr>
          <w:rFonts w:ascii="仿宋" w:eastAsia="仿宋" w:hAnsi="仿宋" w:cs="宋体" w:hint="eastAsia"/>
          <w:color w:val="333333"/>
          <w:kern w:val="0"/>
          <w:sz w:val="32"/>
          <w:szCs w:val="32"/>
        </w:rPr>
        <w:t>4</w:t>
      </w:r>
      <w:r>
        <w:rPr>
          <w:rFonts w:ascii="仿宋" w:eastAsia="仿宋" w:hAnsi="仿宋" w:cs="宋体" w:hint="eastAsia"/>
          <w:color w:val="333333"/>
          <w:kern w:val="0"/>
          <w:sz w:val="32"/>
          <w:szCs w:val="32"/>
        </w:rPr>
        <w:t>山东化工发展潜力指数TOP50</w:t>
      </w:r>
      <w:r w:rsidR="00E10A91">
        <w:rPr>
          <w:rFonts w:ascii="仿宋" w:eastAsia="仿宋" w:hAnsi="仿宋" w:cs="宋体" w:hint="eastAsia"/>
          <w:color w:val="333333"/>
          <w:kern w:val="0"/>
          <w:sz w:val="32"/>
          <w:szCs w:val="32"/>
        </w:rPr>
        <w:t>企业</w:t>
      </w:r>
      <w:r>
        <w:rPr>
          <w:rFonts w:ascii="仿宋" w:eastAsia="仿宋" w:hAnsi="仿宋" w:cs="宋体" w:hint="eastAsia"/>
          <w:color w:val="333333"/>
          <w:kern w:val="0"/>
          <w:sz w:val="32"/>
          <w:szCs w:val="32"/>
        </w:rPr>
        <w:t>发布会，开展相关宣传服务。</w:t>
      </w:r>
    </w:p>
    <w:p w:rsidR="004804F3" w:rsidRDefault="004804F3">
      <w:pPr>
        <w:widowControl/>
        <w:adjustRightInd w:val="0"/>
        <w:snapToGrid w:val="0"/>
        <w:spacing w:line="312" w:lineRule="auto"/>
        <w:ind w:firstLineChars="200"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材料邮寄：济南文化东路80#省化工情报信息协会 邮编：250014</w:t>
      </w:r>
    </w:p>
    <w:p w:rsidR="004804F3" w:rsidRDefault="004804F3">
      <w:pPr>
        <w:widowControl/>
        <w:adjustRightInd w:val="0"/>
        <w:snapToGrid w:val="0"/>
        <w:spacing w:line="312" w:lineRule="auto"/>
        <w:ind w:firstLineChars="200"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联系人：王健  谷建华，电话：0531-86399950  86399780</w:t>
      </w:r>
    </w:p>
    <w:p w:rsidR="004804F3" w:rsidRDefault="004804F3">
      <w:pPr>
        <w:widowControl/>
        <w:adjustRightInd w:val="0"/>
        <w:snapToGrid w:val="0"/>
        <w:spacing w:line="312" w:lineRule="auto"/>
        <w:ind w:firstLineChars="200" w:firstLine="640"/>
        <w:rPr>
          <w:rFonts w:ascii="仿宋" w:eastAsia="仿宋" w:hAnsi="仿宋"/>
        </w:rPr>
      </w:pPr>
      <w:r>
        <w:rPr>
          <w:rFonts w:ascii="仿宋" w:eastAsia="仿宋" w:hAnsi="仿宋" w:cs="宋体" w:hint="eastAsia"/>
          <w:color w:val="333333"/>
          <w:kern w:val="0"/>
          <w:sz w:val="32"/>
          <w:szCs w:val="32"/>
        </w:rPr>
        <w:t>传真：0531-86399186   邮箱：</w:t>
      </w:r>
      <w:hyperlink r:id="rId7" w:history="1">
        <w:r>
          <w:rPr>
            <w:rFonts w:ascii="仿宋" w:eastAsia="仿宋" w:hAnsi="仿宋" w:cs="宋体" w:hint="eastAsia"/>
            <w:color w:val="333333"/>
            <w:kern w:val="0"/>
            <w:sz w:val="32"/>
            <w:szCs w:val="32"/>
          </w:rPr>
          <w:t>18678291638</w:t>
        </w:r>
        <w:r>
          <w:rPr>
            <w:rFonts w:ascii="仿宋" w:eastAsia="仿宋" w:hAnsi="仿宋" w:cs="宋体"/>
            <w:color w:val="333333"/>
            <w:kern w:val="0"/>
            <w:sz w:val="32"/>
            <w:szCs w:val="32"/>
          </w:rPr>
          <w:t>@163</w:t>
        </w:r>
        <w:r>
          <w:rPr>
            <w:rFonts w:ascii="仿宋" w:eastAsia="仿宋" w:hAnsi="仿宋" w:cs="宋体" w:hint="eastAsia"/>
            <w:color w:val="333333"/>
            <w:kern w:val="0"/>
            <w:sz w:val="32"/>
            <w:szCs w:val="32"/>
          </w:rPr>
          <w:t>.com</w:t>
        </w:r>
      </w:hyperlink>
    </w:p>
    <w:p w:rsidR="004804F3" w:rsidRDefault="004804F3">
      <w:pPr>
        <w:widowControl/>
        <w:adjustRightInd w:val="0"/>
        <w:snapToGrid w:val="0"/>
        <w:spacing w:line="312" w:lineRule="auto"/>
        <w:ind w:firstLineChars="200" w:firstLine="640"/>
        <w:rPr>
          <w:rFonts w:ascii="仿宋" w:eastAsia="仿宋" w:hAnsi="仿宋" w:cs="宋体"/>
          <w:color w:val="333333"/>
          <w:kern w:val="0"/>
          <w:sz w:val="32"/>
          <w:szCs w:val="32"/>
        </w:rPr>
      </w:pPr>
      <w:r>
        <w:rPr>
          <w:rFonts w:ascii="仿宋" w:eastAsia="仿宋" w:hAnsi="仿宋" w:cs="宋体"/>
          <w:color w:val="333333"/>
          <w:kern w:val="0"/>
          <w:sz w:val="32"/>
          <w:szCs w:val="32"/>
        </w:rPr>
        <w:t xml:space="preserve"> </w:t>
      </w:r>
    </w:p>
    <w:p w:rsidR="004804F3" w:rsidRDefault="004804F3">
      <w:pPr>
        <w:widowControl/>
        <w:adjustRightInd w:val="0"/>
        <w:snapToGrid w:val="0"/>
        <w:spacing w:line="312" w:lineRule="auto"/>
        <w:ind w:firstLineChars="200" w:firstLine="640"/>
        <w:rPr>
          <w:rFonts w:ascii="仿宋" w:eastAsia="仿宋" w:hAnsi="仿宋"/>
          <w:color w:val="323432"/>
          <w:kern w:val="0"/>
          <w:sz w:val="32"/>
          <w:szCs w:val="32"/>
        </w:rPr>
      </w:pPr>
      <w:r>
        <w:rPr>
          <w:rFonts w:ascii="仿宋" w:eastAsia="仿宋" w:hAnsi="仿宋" w:hint="eastAsia"/>
          <w:color w:val="323432"/>
          <w:kern w:val="0"/>
          <w:sz w:val="32"/>
          <w:szCs w:val="32"/>
        </w:rPr>
        <w:t>附件：202</w:t>
      </w:r>
      <w:r w:rsidR="00E10A91">
        <w:rPr>
          <w:rFonts w:ascii="仿宋" w:eastAsia="仿宋" w:hAnsi="仿宋" w:hint="eastAsia"/>
          <w:color w:val="323432"/>
          <w:kern w:val="0"/>
          <w:sz w:val="32"/>
          <w:szCs w:val="32"/>
        </w:rPr>
        <w:t>4</w:t>
      </w:r>
      <w:r>
        <w:rPr>
          <w:rFonts w:ascii="仿宋" w:eastAsia="仿宋" w:hAnsi="仿宋" w:hint="eastAsia"/>
          <w:color w:val="323432"/>
          <w:kern w:val="0"/>
          <w:sz w:val="32"/>
          <w:szCs w:val="32"/>
        </w:rPr>
        <w:t>山东化工发展潜力指数TOP50</w:t>
      </w:r>
      <w:r w:rsidR="00E10A91">
        <w:rPr>
          <w:rFonts w:ascii="仿宋" w:eastAsia="仿宋" w:hAnsi="仿宋" w:hint="eastAsia"/>
          <w:color w:val="323432"/>
          <w:kern w:val="0"/>
          <w:sz w:val="32"/>
          <w:szCs w:val="32"/>
        </w:rPr>
        <w:t>企业</w:t>
      </w:r>
      <w:r>
        <w:rPr>
          <w:rFonts w:ascii="仿宋" w:eastAsia="仿宋" w:hAnsi="仿宋" w:hint="eastAsia"/>
          <w:color w:val="323432"/>
          <w:kern w:val="0"/>
          <w:sz w:val="32"/>
          <w:szCs w:val="32"/>
        </w:rPr>
        <w:t>报名表</w:t>
      </w:r>
    </w:p>
    <w:p w:rsidR="00EF2EE4" w:rsidRDefault="004804F3" w:rsidP="009154A7">
      <w:pPr>
        <w:widowControl/>
        <w:adjustRightInd w:val="0"/>
        <w:snapToGrid w:val="0"/>
        <w:spacing w:line="312" w:lineRule="auto"/>
        <w:ind w:firstLineChars="200"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 xml:space="preserve">                           </w:t>
      </w:r>
    </w:p>
    <w:p w:rsidR="00EF2EE4" w:rsidRDefault="00F8358E" w:rsidP="009154A7">
      <w:pPr>
        <w:widowControl/>
        <w:adjustRightInd w:val="0"/>
        <w:snapToGrid w:val="0"/>
        <w:spacing w:line="312" w:lineRule="auto"/>
        <w:ind w:firstLineChars="200" w:firstLine="420"/>
        <w:rPr>
          <w:rFonts w:ascii="仿宋" w:eastAsia="仿宋" w:hAnsi="仿宋" w:cs="宋体"/>
          <w:color w:val="333333"/>
          <w:kern w:val="0"/>
          <w:sz w:val="32"/>
          <w:szCs w:val="32"/>
        </w:rPr>
      </w:pPr>
      <w:r>
        <w:rPr>
          <w:noProof/>
        </w:rPr>
        <w:drawing>
          <wp:anchor distT="0" distB="0" distL="114300" distR="114300" simplePos="0" relativeHeight="251657728" behindDoc="1" locked="0" layoutInCell="1" allowOverlap="1">
            <wp:simplePos x="0" y="0"/>
            <wp:positionH relativeFrom="column">
              <wp:posOffset>3842385</wp:posOffset>
            </wp:positionH>
            <wp:positionV relativeFrom="paragraph">
              <wp:posOffset>67310</wp:posOffset>
            </wp:positionV>
            <wp:extent cx="1419225" cy="1419225"/>
            <wp:effectExtent l="19050" t="0" r="9525" b="0"/>
            <wp:wrapNone/>
            <wp:docPr id="3" name="图片 3" descr="省化工情报信息协会电子章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省化工情报信息协会电子章_看图王1"/>
                    <pic:cNvPicPr>
                      <a:picLocks noChangeAspect="1" noChangeArrowheads="1"/>
                    </pic:cNvPicPr>
                  </pic:nvPicPr>
                  <pic:blipFill>
                    <a:blip r:embed="rId8"/>
                    <a:srcRect/>
                    <a:stretch>
                      <a:fillRect/>
                    </a:stretch>
                  </pic:blipFill>
                  <pic:spPr bwMode="auto">
                    <a:xfrm>
                      <a:off x="0" y="0"/>
                      <a:ext cx="1419225" cy="1419225"/>
                    </a:xfrm>
                    <a:prstGeom prst="rect">
                      <a:avLst/>
                    </a:prstGeom>
                    <a:noFill/>
                    <a:ln w="9525">
                      <a:noFill/>
                      <a:miter lim="800000"/>
                      <a:headEnd/>
                      <a:tailEnd/>
                    </a:ln>
                  </pic:spPr>
                </pic:pic>
              </a:graphicData>
            </a:graphic>
          </wp:anchor>
        </w:drawing>
      </w:r>
      <w:r w:rsidR="009154A7">
        <w:rPr>
          <w:rFonts w:ascii="仿宋" w:eastAsia="仿宋" w:hAnsi="仿宋" w:cs="宋体" w:hint="eastAsia"/>
          <w:color w:val="333333"/>
          <w:kern w:val="0"/>
          <w:sz w:val="32"/>
          <w:szCs w:val="32"/>
        </w:rPr>
        <w:t xml:space="preserve">                                    </w:t>
      </w:r>
    </w:p>
    <w:p w:rsidR="009154A7" w:rsidRDefault="009154A7" w:rsidP="00EF2EE4">
      <w:pPr>
        <w:widowControl/>
        <w:adjustRightInd w:val="0"/>
        <w:snapToGrid w:val="0"/>
        <w:spacing w:line="312" w:lineRule="auto"/>
        <w:ind w:firstLineChars="1800" w:firstLine="5760"/>
        <w:rPr>
          <w:rFonts w:ascii="仿宋" w:eastAsia="仿宋" w:hAnsi="仿宋" w:cs="宋体"/>
          <w:color w:val="333333"/>
          <w:kern w:val="0"/>
          <w:sz w:val="32"/>
          <w:szCs w:val="32"/>
        </w:rPr>
      </w:pPr>
    </w:p>
    <w:p w:rsidR="009154A7" w:rsidRDefault="009154A7" w:rsidP="00EF2EE4">
      <w:pPr>
        <w:widowControl/>
        <w:adjustRightInd w:val="0"/>
        <w:snapToGrid w:val="0"/>
        <w:spacing w:line="312" w:lineRule="auto"/>
        <w:ind w:firstLineChars="1800" w:firstLine="5760"/>
        <w:rPr>
          <w:rFonts w:ascii="仿宋" w:eastAsia="仿宋" w:hAnsi="仿宋" w:cs="宋体"/>
          <w:color w:val="333333"/>
          <w:kern w:val="0"/>
          <w:sz w:val="32"/>
          <w:szCs w:val="32"/>
        </w:rPr>
      </w:pPr>
    </w:p>
    <w:p w:rsidR="004804F3" w:rsidRDefault="004804F3" w:rsidP="00EF2EE4">
      <w:pPr>
        <w:widowControl/>
        <w:adjustRightInd w:val="0"/>
        <w:snapToGrid w:val="0"/>
        <w:spacing w:line="312" w:lineRule="auto"/>
        <w:ind w:firstLineChars="1800" w:firstLine="5760"/>
        <w:rPr>
          <w:rFonts w:ascii="仿宋" w:eastAsia="仿宋" w:hAnsi="仿宋" w:cs="宋体"/>
          <w:color w:val="333333"/>
          <w:kern w:val="0"/>
          <w:sz w:val="32"/>
          <w:szCs w:val="32"/>
        </w:rPr>
      </w:pPr>
      <w:r>
        <w:rPr>
          <w:rFonts w:ascii="仿宋" w:eastAsia="仿宋" w:hAnsi="仿宋" w:cs="宋体" w:hint="eastAsia"/>
          <w:color w:val="333333"/>
          <w:kern w:val="0"/>
          <w:sz w:val="32"/>
          <w:szCs w:val="32"/>
        </w:rPr>
        <w:t>202</w:t>
      </w:r>
      <w:r w:rsidR="00CA2E08">
        <w:rPr>
          <w:rFonts w:ascii="仿宋" w:eastAsia="仿宋" w:hAnsi="仿宋" w:cs="宋体" w:hint="eastAsia"/>
          <w:color w:val="333333"/>
          <w:kern w:val="0"/>
          <w:sz w:val="32"/>
          <w:szCs w:val="32"/>
        </w:rPr>
        <w:t>3</w:t>
      </w:r>
      <w:r>
        <w:rPr>
          <w:rFonts w:ascii="仿宋" w:eastAsia="仿宋" w:hAnsi="仿宋" w:cs="宋体" w:hint="eastAsia"/>
          <w:color w:val="333333"/>
          <w:kern w:val="0"/>
          <w:sz w:val="32"/>
          <w:szCs w:val="32"/>
        </w:rPr>
        <w:t>年</w:t>
      </w:r>
      <w:r w:rsidR="00E10A91">
        <w:rPr>
          <w:rFonts w:ascii="仿宋" w:eastAsia="仿宋" w:hAnsi="仿宋" w:cs="宋体" w:hint="eastAsia"/>
          <w:color w:val="333333"/>
          <w:kern w:val="0"/>
          <w:sz w:val="32"/>
          <w:szCs w:val="32"/>
        </w:rPr>
        <w:t>6</w:t>
      </w:r>
      <w:r>
        <w:rPr>
          <w:rFonts w:ascii="仿宋" w:eastAsia="仿宋" w:hAnsi="仿宋" w:cs="宋体" w:hint="eastAsia"/>
          <w:color w:val="333333"/>
          <w:kern w:val="0"/>
          <w:sz w:val="32"/>
          <w:szCs w:val="32"/>
        </w:rPr>
        <w:t>月</w:t>
      </w:r>
      <w:r w:rsidR="0044402B">
        <w:rPr>
          <w:rFonts w:ascii="仿宋" w:eastAsia="仿宋" w:hAnsi="仿宋" w:cs="宋体" w:hint="eastAsia"/>
          <w:color w:val="333333"/>
          <w:kern w:val="0"/>
          <w:sz w:val="32"/>
          <w:szCs w:val="32"/>
        </w:rPr>
        <w:t>19</w:t>
      </w:r>
      <w:r>
        <w:rPr>
          <w:rFonts w:ascii="仿宋" w:eastAsia="仿宋" w:hAnsi="仿宋" w:cs="宋体" w:hint="eastAsia"/>
          <w:color w:val="333333"/>
          <w:kern w:val="0"/>
          <w:sz w:val="32"/>
          <w:szCs w:val="32"/>
        </w:rPr>
        <w:t xml:space="preserve">日        </w:t>
      </w:r>
    </w:p>
    <w:p w:rsidR="004804F3" w:rsidRDefault="004804F3">
      <w:pPr>
        <w:adjustRightInd w:val="0"/>
        <w:snapToGrid w:val="0"/>
        <w:spacing w:line="312" w:lineRule="auto"/>
        <w:rPr>
          <w:rFonts w:ascii="仿宋" w:eastAsia="仿宋" w:hAnsi="仿宋"/>
          <w:color w:val="323432"/>
          <w:kern w:val="0"/>
          <w:sz w:val="32"/>
          <w:szCs w:val="32"/>
          <w:u w:val="single"/>
        </w:rPr>
      </w:pPr>
    </w:p>
    <w:p w:rsidR="004804F3" w:rsidRDefault="004804F3">
      <w:pPr>
        <w:adjustRightInd w:val="0"/>
        <w:snapToGrid w:val="0"/>
        <w:spacing w:line="312" w:lineRule="auto"/>
        <w:rPr>
          <w:rFonts w:ascii="仿宋" w:eastAsia="仿宋" w:hAnsi="仿宋"/>
          <w:color w:val="323432"/>
          <w:kern w:val="0"/>
          <w:sz w:val="32"/>
          <w:szCs w:val="32"/>
        </w:rPr>
      </w:pPr>
      <w:r>
        <w:rPr>
          <w:rFonts w:ascii="仿宋" w:eastAsia="仿宋" w:hAnsi="仿宋" w:hint="eastAsia"/>
          <w:color w:val="323432"/>
          <w:kern w:val="0"/>
          <w:sz w:val="32"/>
          <w:szCs w:val="32"/>
        </w:rPr>
        <w:t>主题词：山东化工  发展潜力指数  通知</w:t>
      </w:r>
    </w:p>
    <w:p w:rsidR="004804F3" w:rsidRDefault="004804F3">
      <w:pPr>
        <w:adjustRightInd w:val="0"/>
        <w:snapToGrid w:val="0"/>
        <w:spacing w:line="216" w:lineRule="auto"/>
        <w:ind w:firstLineChars="50" w:firstLine="120"/>
        <w:rPr>
          <w:rFonts w:ascii="宋体" w:hAnsi="宋体"/>
          <w:sz w:val="24"/>
        </w:rPr>
      </w:pPr>
      <w:r>
        <w:rPr>
          <w:rFonts w:ascii="宋体" w:hAnsi="宋体" w:hint="eastAsia"/>
          <w:sz w:val="24"/>
        </w:rPr>
        <w:lastRenderedPageBreak/>
        <w:t>附件：</w:t>
      </w:r>
    </w:p>
    <w:p w:rsidR="004804F3" w:rsidRDefault="004804F3">
      <w:pPr>
        <w:adjustRightInd w:val="0"/>
        <w:snapToGrid w:val="0"/>
        <w:spacing w:line="312" w:lineRule="auto"/>
        <w:ind w:firstLineChars="50" w:firstLine="160"/>
        <w:jc w:val="center"/>
        <w:rPr>
          <w:rFonts w:ascii="黑体" w:eastAsia="黑体" w:hAnsi="宋体"/>
          <w:sz w:val="32"/>
          <w:szCs w:val="32"/>
        </w:rPr>
      </w:pPr>
      <w:r>
        <w:rPr>
          <w:rFonts w:ascii="黑体" w:eastAsia="黑体" w:hAnsi="宋体" w:hint="eastAsia"/>
          <w:sz w:val="32"/>
          <w:szCs w:val="32"/>
        </w:rPr>
        <w:t>202</w:t>
      </w:r>
      <w:r w:rsidR="0044402B">
        <w:rPr>
          <w:rFonts w:ascii="黑体" w:eastAsia="黑体" w:hAnsi="宋体" w:hint="eastAsia"/>
          <w:sz w:val="32"/>
          <w:szCs w:val="32"/>
        </w:rPr>
        <w:t>4</w:t>
      </w:r>
      <w:r>
        <w:rPr>
          <w:rFonts w:ascii="黑体" w:eastAsia="黑体" w:hAnsi="宋体" w:hint="eastAsia"/>
          <w:sz w:val="32"/>
          <w:szCs w:val="32"/>
        </w:rPr>
        <w:t>山东化工发展潜力指数TOP50</w:t>
      </w:r>
      <w:r w:rsidR="0044402B">
        <w:rPr>
          <w:rFonts w:ascii="黑体" w:eastAsia="黑体" w:hAnsi="宋体" w:hint="eastAsia"/>
          <w:sz w:val="32"/>
          <w:szCs w:val="32"/>
        </w:rPr>
        <w:t>企业</w:t>
      </w:r>
      <w:r>
        <w:rPr>
          <w:rFonts w:ascii="黑体" w:eastAsia="黑体" w:hAnsi="宋体" w:hint="eastAsia"/>
          <w:sz w:val="32"/>
          <w:szCs w:val="32"/>
        </w:rPr>
        <w:t>申报书</w:t>
      </w:r>
    </w:p>
    <w:p w:rsidR="004804F3" w:rsidRDefault="004804F3">
      <w:pPr>
        <w:adjustRightInd w:val="0"/>
        <w:snapToGrid w:val="0"/>
        <w:spacing w:line="320" w:lineRule="exact"/>
        <w:ind w:firstLineChars="50" w:firstLine="120"/>
        <w:jc w:val="center"/>
        <w:rPr>
          <w:rFonts w:ascii="宋体" w:hAnsi="宋体"/>
          <w:b/>
          <w:sz w:val="24"/>
        </w:rPr>
      </w:pPr>
    </w:p>
    <w:tbl>
      <w:tblPr>
        <w:tblW w:w="9459" w:type="dxa"/>
        <w:tblInd w:w="289" w:type="dxa"/>
        <w:tblLayout w:type="fixed"/>
        <w:tblLook w:val="0000"/>
      </w:tblPr>
      <w:tblGrid>
        <w:gridCol w:w="1380"/>
        <w:gridCol w:w="1701"/>
        <w:gridCol w:w="283"/>
        <w:gridCol w:w="1134"/>
        <w:gridCol w:w="1701"/>
        <w:gridCol w:w="1418"/>
        <w:gridCol w:w="1842"/>
      </w:tblGrid>
      <w:tr w:rsidR="004804F3">
        <w:trPr>
          <w:trHeight w:val="689"/>
        </w:trPr>
        <w:tc>
          <w:tcPr>
            <w:tcW w:w="1380" w:type="dxa"/>
            <w:tcBorders>
              <w:top w:val="single" w:sz="4" w:space="0" w:color="auto"/>
              <w:left w:val="single" w:sz="4" w:space="0" w:color="auto"/>
              <w:bottom w:val="single" w:sz="4" w:space="0" w:color="auto"/>
              <w:right w:val="single" w:sz="4" w:space="0" w:color="auto"/>
            </w:tcBorders>
            <w:vAlign w:val="center"/>
          </w:tcPr>
          <w:p w:rsidR="004804F3" w:rsidRDefault="004804F3" w:rsidP="009E2B0C">
            <w:pPr>
              <w:widowControl/>
              <w:adjustRightInd w:val="0"/>
              <w:snapToGrid w:val="0"/>
              <w:spacing w:beforeLines="50" w:line="360" w:lineRule="auto"/>
              <w:rPr>
                <w:rFonts w:ascii="宋体" w:hAnsi="宋体" w:cs="宋体"/>
                <w:bCs/>
                <w:kern w:val="0"/>
                <w:sz w:val="24"/>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rsidR="004804F3" w:rsidRDefault="004804F3" w:rsidP="0044402B">
            <w:pPr>
              <w:adjustRightInd w:val="0"/>
              <w:snapToGrid w:val="0"/>
              <w:ind w:firstLineChars="738" w:firstLine="1778"/>
              <w:rPr>
                <w:rFonts w:ascii="宋体" w:hAnsi="宋体" w:cs="宋体"/>
                <w:bCs/>
                <w:kern w:val="0"/>
                <w:sz w:val="24"/>
              </w:rPr>
            </w:pPr>
            <w:r>
              <w:rPr>
                <w:rFonts w:ascii="宋体" w:hAnsi="宋体" w:cs="宋体" w:hint="eastAsia"/>
                <w:b/>
                <w:bCs/>
                <w:kern w:val="0"/>
                <w:sz w:val="24"/>
              </w:rPr>
              <w:t>202</w:t>
            </w:r>
            <w:r w:rsidR="0044402B">
              <w:rPr>
                <w:rFonts w:ascii="宋体" w:hAnsi="宋体" w:cs="宋体" w:hint="eastAsia"/>
                <w:b/>
                <w:bCs/>
                <w:kern w:val="0"/>
                <w:sz w:val="24"/>
              </w:rPr>
              <w:t>4</w:t>
            </w:r>
            <w:r>
              <w:rPr>
                <w:rFonts w:ascii="宋体" w:hAnsi="宋体" w:cs="宋体" w:hint="eastAsia"/>
                <w:b/>
                <w:bCs/>
                <w:kern w:val="0"/>
                <w:sz w:val="24"/>
              </w:rPr>
              <w:t>山东化工发展潜力指数TOP50</w:t>
            </w:r>
            <w:r w:rsidR="0044402B">
              <w:rPr>
                <w:rFonts w:ascii="宋体" w:hAnsi="宋体" w:cs="宋体" w:hint="eastAsia"/>
                <w:b/>
                <w:bCs/>
                <w:kern w:val="0"/>
                <w:sz w:val="24"/>
              </w:rPr>
              <w:t>企业</w:t>
            </w:r>
          </w:p>
        </w:tc>
      </w:tr>
      <w:tr w:rsidR="004804F3">
        <w:trPr>
          <w:trHeight w:val="539"/>
        </w:trPr>
        <w:tc>
          <w:tcPr>
            <w:tcW w:w="1380" w:type="dxa"/>
            <w:tcBorders>
              <w:top w:val="single" w:sz="4" w:space="0" w:color="auto"/>
              <w:left w:val="single" w:sz="4" w:space="0" w:color="auto"/>
              <w:bottom w:val="single" w:sz="4" w:space="0" w:color="auto"/>
              <w:right w:val="single" w:sz="4" w:space="0" w:color="auto"/>
            </w:tcBorders>
            <w:vAlign w:val="center"/>
          </w:tcPr>
          <w:p w:rsidR="004804F3" w:rsidRDefault="004804F3">
            <w:pPr>
              <w:widowControl/>
              <w:adjustRightInd w:val="0"/>
              <w:snapToGrid w:val="0"/>
              <w:rPr>
                <w:rFonts w:ascii="宋体" w:hAnsi="宋体" w:cs="宋体"/>
                <w:bCs/>
                <w:kern w:val="0"/>
                <w:sz w:val="24"/>
              </w:rPr>
            </w:pPr>
            <w:r>
              <w:rPr>
                <w:rFonts w:ascii="宋体" w:hAnsi="宋体" w:cs="宋体" w:hint="eastAsia"/>
                <w:bCs/>
                <w:kern w:val="0"/>
                <w:sz w:val="24"/>
              </w:rPr>
              <w:t>申报单位</w:t>
            </w:r>
          </w:p>
        </w:tc>
        <w:tc>
          <w:tcPr>
            <w:tcW w:w="8079" w:type="dxa"/>
            <w:gridSpan w:val="6"/>
            <w:tcBorders>
              <w:top w:val="single" w:sz="4" w:space="0" w:color="auto"/>
              <w:left w:val="single" w:sz="4" w:space="0" w:color="auto"/>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kern w:val="0"/>
                <w:sz w:val="24"/>
              </w:rPr>
            </w:pPr>
          </w:p>
        </w:tc>
      </w:tr>
      <w:tr w:rsidR="004804F3">
        <w:trPr>
          <w:trHeight w:val="539"/>
        </w:trPr>
        <w:tc>
          <w:tcPr>
            <w:tcW w:w="1380" w:type="dxa"/>
            <w:tcBorders>
              <w:top w:val="single" w:sz="4" w:space="0" w:color="auto"/>
              <w:left w:val="single" w:sz="4" w:space="0" w:color="auto"/>
              <w:bottom w:val="single" w:sz="4" w:space="0" w:color="auto"/>
              <w:right w:val="single" w:sz="4" w:space="0" w:color="auto"/>
            </w:tcBorders>
            <w:vAlign w:val="center"/>
          </w:tcPr>
          <w:p w:rsidR="004804F3" w:rsidRDefault="004804F3">
            <w:pPr>
              <w:widowControl/>
              <w:adjustRightInd w:val="0"/>
              <w:snapToGrid w:val="0"/>
              <w:rPr>
                <w:rFonts w:ascii="宋体" w:hAnsi="宋体" w:cs="宋体"/>
                <w:bCs/>
                <w:kern w:val="0"/>
                <w:sz w:val="24"/>
              </w:rPr>
            </w:pPr>
            <w:r>
              <w:rPr>
                <w:rFonts w:ascii="宋体" w:hAnsi="宋体" w:cs="宋体" w:hint="eastAsia"/>
                <w:bCs/>
                <w:kern w:val="0"/>
                <w:sz w:val="24"/>
              </w:rPr>
              <w:t>单位处所</w:t>
            </w:r>
          </w:p>
        </w:tc>
        <w:tc>
          <w:tcPr>
            <w:tcW w:w="4819" w:type="dxa"/>
            <w:gridSpan w:val="4"/>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kern w:val="0"/>
                <w:sz w:val="24"/>
              </w:rPr>
            </w:pPr>
          </w:p>
        </w:tc>
        <w:tc>
          <w:tcPr>
            <w:tcW w:w="1418"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 xml:space="preserve">成立日期                                                       </w:t>
            </w:r>
          </w:p>
        </w:tc>
        <w:tc>
          <w:tcPr>
            <w:tcW w:w="1842"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kern w:val="0"/>
                <w:sz w:val="24"/>
              </w:rPr>
            </w:pPr>
          </w:p>
        </w:tc>
      </w:tr>
      <w:tr w:rsidR="004804F3">
        <w:trPr>
          <w:trHeight w:val="539"/>
        </w:trPr>
        <w:tc>
          <w:tcPr>
            <w:tcW w:w="1380" w:type="dxa"/>
            <w:tcBorders>
              <w:top w:val="single" w:sz="4" w:space="0" w:color="auto"/>
              <w:left w:val="single" w:sz="4" w:space="0" w:color="auto"/>
              <w:bottom w:val="single" w:sz="4" w:space="0" w:color="auto"/>
              <w:right w:val="single" w:sz="4" w:space="0" w:color="auto"/>
            </w:tcBorders>
            <w:vAlign w:val="center"/>
          </w:tcPr>
          <w:p w:rsidR="004804F3" w:rsidRDefault="004804F3">
            <w:pPr>
              <w:widowControl/>
              <w:adjustRightInd w:val="0"/>
              <w:snapToGrid w:val="0"/>
              <w:rPr>
                <w:rFonts w:ascii="宋体" w:hAnsi="宋体" w:cs="宋体"/>
                <w:bCs/>
                <w:kern w:val="0"/>
                <w:sz w:val="24"/>
              </w:rPr>
            </w:pPr>
            <w:r>
              <w:rPr>
                <w:rFonts w:ascii="宋体" w:hAnsi="宋体" w:cs="宋体" w:hint="eastAsia"/>
                <w:bCs/>
                <w:kern w:val="0"/>
                <w:sz w:val="24"/>
              </w:rPr>
              <w:t>单位类型</w:t>
            </w:r>
          </w:p>
        </w:tc>
        <w:tc>
          <w:tcPr>
            <w:tcW w:w="1701"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kern w:val="0"/>
                <w:sz w:val="24"/>
              </w:rPr>
            </w:pPr>
          </w:p>
        </w:tc>
        <w:tc>
          <w:tcPr>
            <w:tcW w:w="1417" w:type="dxa"/>
            <w:gridSpan w:val="2"/>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所属行业</w:t>
            </w:r>
          </w:p>
        </w:tc>
        <w:tc>
          <w:tcPr>
            <w:tcW w:w="1701"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kern w:val="0"/>
                <w:sz w:val="24"/>
              </w:rPr>
            </w:pPr>
          </w:p>
        </w:tc>
        <w:tc>
          <w:tcPr>
            <w:tcW w:w="1418"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主营业务</w:t>
            </w:r>
          </w:p>
        </w:tc>
        <w:tc>
          <w:tcPr>
            <w:tcW w:w="1842"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kern w:val="0"/>
                <w:sz w:val="24"/>
              </w:rPr>
            </w:pPr>
          </w:p>
        </w:tc>
      </w:tr>
      <w:tr w:rsidR="004804F3">
        <w:trPr>
          <w:trHeight w:val="539"/>
        </w:trPr>
        <w:tc>
          <w:tcPr>
            <w:tcW w:w="1380" w:type="dxa"/>
            <w:tcBorders>
              <w:top w:val="single" w:sz="4" w:space="0" w:color="auto"/>
              <w:left w:val="single" w:sz="4" w:space="0" w:color="auto"/>
              <w:bottom w:val="single" w:sz="4" w:space="0" w:color="auto"/>
              <w:right w:val="single" w:sz="4" w:space="0" w:color="auto"/>
            </w:tcBorders>
            <w:vAlign w:val="center"/>
          </w:tcPr>
          <w:p w:rsidR="004804F3" w:rsidRDefault="004804F3">
            <w:pPr>
              <w:widowControl/>
              <w:adjustRightInd w:val="0"/>
              <w:snapToGrid w:val="0"/>
              <w:rPr>
                <w:rFonts w:ascii="宋体" w:hAnsi="宋体" w:cs="宋体"/>
                <w:bCs/>
                <w:kern w:val="0"/>
                <w:sz w:val="24"/>
              </w:rPr>
            </w:pPr>
            <w:r>
              <w:rPr>
                <w:rFonts w:ascii="宋体" w:hAnsi="宋体" w:cs="宋体" w:hint="eastAsia"/>
                <w:bCs/>
                <w:kern w:val="0"/>
                <w:sz w:val="24"/>
              </w:rPr>
              <w:t>注册资本</w:t>
            </w:r>
          </w:p>
        </w:tc>
        <w:tc>
          <w:tcPr>
            <w:tcW w:w="1701"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kern w:val="0"/>
                <w:sz w:val="24"/>
              </w:rPr>
            </w:pPr>
          </w:p>
        </w:tc>
        <w:tc>
          <w:tcPr>
            <w:tcW w:w="1417" w:type="dxa"/>
            <w:gridSpan w:val="2"/>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员工人数</w:t>
            </w:r>
          </w:p>
        </w:tc>
        <w:tc>
          <w:tcPr>
            <w:tcW w:w="1701"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kern w:val="0"/>
                <w:sz w:val="24"/>
              </w:rPr>
            </w:pPr>
          </w:p>
        </w:tc>
        <w:tc>
          <w:tcPr>
            <w:tcW w:w="1418"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 xml:space="preserve">登记机关                                                                                                                                       </w:t>
            </w:r>
          </w:p>
        </w:tc>
        <w:tc>
          <w:tcPr>
            <w:tcW w:w="1842"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kern w:val="0"/>
                <w:sz w:val="24"/>
              </w:rPr>
            </w:pPr>
          </w:p>
        </w:tc>
      </w:tr>
      <w:tr w:rsidR="004804F3">
        <w:trPr>
          <w:trHeight w:val="539"/>
        </w:trPr>
        <w:tc>
          <w:tcPr>
            <w:tcW w:w="1380" w:type="dxa"/>
            <w:tcBorders>
              <w:top w:val="single" w:sz="4" w:space="0" w:color="auto"/>
              <w:left w:val="single" w:sz="4" w:space="0" w:color="auto"/>
              <w:bottom w:val="single" w:sz="4" w:space="0" w:color="auto"/>
              <w:right w:val="single" w:sz="4" w:space="0" w:color="auto"/>
            </w:tcBorders>
            <w:vAlign w:val="center"/>
          </w:tcPr>
          <w:p w:rsidR="004804F3" w:rsidRDefault="004804F3">
            <w:pPr>
              <w:widowControl/>
              <w:adjustRightInd w:val="0"/>
              <w:snapToGrid w:val="0"/>
              <w:rPr>
                <w:rFonts w:ascii="宋体" w:hAnsi="宋体" w:cs="宋体"/>
                <w:bCs/>
                <w:kern w:val="0"/>
                <w:sz w:val="24"/>
              </w:rPr>
            </w:pPr>
            <w:r>
              <w:rPr>
                <w:rFonts w:ascii="宋体" w:hAnsi="宋体" w:cs="宋体" w:hint="eastAsia"/>
                <w:bCs/>
                <w:kern w:val="0"/>
                <w:sz w:val="24"/>
              </w:rPr>
              <w:t>法人代表</w:t>
            </w:r>
          </w:p>
        </w:tc>
        <w:tc>
          <w:tcPr>
            <w:tcW w:w="1701"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kern w:val="0"/>
                <w:sz w:val="24"/>
              </w:rPr>
            </w:pPr>
          </w:p>
        </w:tc>
        <w:tc>
          <w:tcPr>
            <w:tcW w:w="1417" w:type="dxa"/>
            <w:gridSpan w:val="2"/>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联系电话</w:t>
            </w:r>
          </w:p>
        </w:tc>
        <w:tc>
          <w:tcPr>
            <w:tcW w:w="1701"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kern w:val="0"/>
                <w:sz w:val="24"/>
              </w:rPr>
            </w:pPr>
          </w:p>
        </w:tc>
        <w:tc>
          <w:tcPr>
            <w:tcW w:w="1418" w:type="dxa"/>
            <w:tcBorders>
              <w:top w:val="single" w:sz="4" w:space="0" w:color="auto"/>
              <w:left w:val="nil"/>
              <w:bottom w:val="single" w:sz="4" w:space="0" w:color="auto"/>
              <w:right w:val="single" w:sz="4" w:space="0" w:color="auto"/>
            </w:tcBorders>
            <w:vAlign w:val="center"/>
          </w:tcPr>
          <w:p w:rsidR="004804F3" w:rsidRDefault="009E2B0C">
            <w:pPr>
              <w:widowControl/>
              <w:adjustRightInd w:val="0"/>
              <w:snapToGrid w:val="0"/>
              <w:spacing w:line="288" w:lineRule="auto"/>
              <w:rPr>
                <w:rFonts w:ascii="宋体" w:hAnsi="宋体" w:cs="宋体"/>
                <w:bCs/>
                <w:kern w:val="0"/>
                <w:sz w:val="24"/>
              </w:rPr>
            </w:pPr>
            <w:r>
              <w:rPr>
                <w:rFonts w:ascii="宋体" w:hAnsi="宋体" w:cs="宋体"/>
                <w:bCs/>
                <w:kern w:val="0"/>
                <w:sz w:val="24"/>
              </w:rPr>
              <w:t>电子邮箱</w:t>
            </w:r>
          </w:p>
        </w:tc>
        <w:tc>
          <w:tcPr>
            <w:tcW w:w="1842"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kern w:val="0"/>
                <w:sz w:val="24"/>
              </w:rPr>
            </w:pPr>
          </w:p>
        </w:tc>
      </w:tr>
      <w:tr w:rsidR="004804F3">
        <w:trPr>
          <w:trHeight w:val="539"/>
        </w:trPr>
        <w:tc>
          <w:tcPr>
            <w:tcW w:w="1380" w:type="dxa"/>
            <w:tcBorders>
              <w:top w:val="single" w:sz="4" w:space="0" w:color="auto"/>
              <w:left w:val="single" w:sz="4" w:space="0" w:color="auto"/>
              <w:bottom w:val="single" w:sz="4" w:space="0" w:color="auto"/>
              <w:right w:val="single" w:sz="4" w:space="0" w:color="auto"/>
            </w:tcBorders>
            <w:vAlign w:val="center"/>
          </w:tcPr>
          <w:p w:rsidR="004804F3" w:rsidRDefault="004804F3">
            <w:pPr>
              <w:widowControl/>
              <w:adjustRightInd w:val="0"/>
              <w:snapToGrid w:val="0"/>
              <w:rPr>
                <w:rFonts w:ascii="宋体" w:hAnsi="宋体" w:cs="宋体"/>
                <w:bCs/>
                <w:kern w:val="0"/>
                <w:sz w:val="24"/>
              </w:rPr>
            </w:pPr>
            <w:r>
              <w:rPr>
                <w:rFonts w:ascii="宋体" w:hAnsi="宋体" w:cs="宋体" w:hint="eastAsia"/>
                <w:bCs/>
                <w:kern w:val="0"/>
                <w:sz w:val="24"/>
              </w:rPr>
              <w:t>联 系 人</w:t>
            </w:r>
          </w:p>
        </w:tc>
        <w:tc>
          <w:tcPr>
            <w:tcW w:w="1701" w:type="dxa"/>
            <w:tcBorders>
              <w:top w:val="single" w:sz="4" w:space="0" w:color="auto"/>
              <w:left w:val="single" w:sz="4" w:space="0" w:color="auto"/>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kern w:val="0"/>
                <w:sz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kern w:val="0"/>
                <w:sz w:val="24"/>
              </w:rPr>
            </w:pPr>
            <w:r>
              <w:rPr>
                <w:rFonts w:ascii="宋体" w:hAnsi="宋体" w:cs="宋体" w:hint="eastAsia"/>
                <w:bCs/>
                <w:kern w:val="0"/>
                <w:sz w:val="24"/>
              </w:rPr>
              <w:t>联系电话</w:t>
            </w:r>
          </w:p>
        </w:tc>
        <w:tc>
          <w:tcPr>
            <w:tcW w:w="1701" w:type="dxa"/>
            <w:tcBorders>
              <w:top w:val="single" w:sz="4" w:space="0" w:color="auto"/>
              <w:left w:val="single" w:sz="4" w:space="0" w:color="auto"/>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4804F3" w:rsidRDefault="004804F3" w:rsidP="009E2B0C">
            <w:pPr>
              <w:widowControl/>
              <w:adjustRightInd w:val="0"/>
              <w:snapToGrid w:val="0"/>
              <w:spacing w:line="288" w:lineRule="auto"/>
              <w:rPr>
                <w:rFonts w:ascii="宋体" w:hAnsi="宋体"/>
                <w:kern w:val="0"/>
                <w:sz w:val="24"/>
              </w:rPr>
            </w:pPr>
            <w:r>
              <w:rPr>
                <w:rFonts w:ascii="宋体" w:hAnsi="宋体" w:cs="宋体" w:hint="eastAsia"/>
                <w:bCs/>
                <w:kern w:val="0"/>
                <w:sz w:val="24"/>
              </w:rPr>
              <w:t>电子邮</w:t>
            </w:r>
            <w:r w:rsidR="009E2B0C">
              <w:rPr>
                <w:rFonts w:ascii="宋体" w:hAnsi="宋体" w:cs="宋体" w:hint="eastAsia"/>
                <w:bCs/>
                <w:kern w:val="0"/>
                <w:sz w:val="24"/>
              </w:rPr>
              <w:t>箱</w:t>
            </w:r>
          </w:p>
        </w:tc>
        <w:tc>
          <w:tcPr>
            <w:tcW w:w="1842" w:type="dxa"/>
            <w:tcBorders>
              <w:top w:val="single" w:sz="4" w:space="0" w:color="auto"/>
              <w:left w:val="single" w:sz="4" w:space="0" w:color="auto"/>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kern w:val="0"/>
                <w:sz w:val="24"/>
              </w:rPr>
            </w:pPr>
          </w:p>
        </w:tc>
      </w:tr>
      <w:tr w:rsidR="004804F3">
        <w:trPr>
          <w:trHeight w:val="539"/>
        </w:trPr>
        <w:tc>
          <w:tcPr>
            <w:tcW w:w="3081" w:type="dxa"/>
            <w:gridSpan w:val="2"/>
            <w:vMerge w:val="restart"/>
            <w:tcBorders>
              <w:top w:val="single" w:sz="4" w:space="0" w:color="auto"/>
              <w:left w:val="single" w:sz="4" w:space="0" w:color="auto"/>
              <w:right w:val="single" w:sz="4" w:space="0" w:color="auto"/>
            </w:tcBorders>
            <w:vAlign w:val="center"/>
          </w:tcPr>
          <w:p w:rsidR="004804F3" w:rsidRDefault="004804F3" w:rsidP="0068665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20</w:t>
            </w:r>
            <w:r w:rsidR="00CA41BA">
              <w:rPr>
                <w:rFonts w:ascii="宋体" w:hAnsi="宋体" w:cs="宋体" w:hint="eastAsia"/>
                <w:bCs/>
                <w:kern w:val="0"/>
                <w:sz w:val="24"/>
              </w:rPr>
              <w:t>2</w:t>
            </w:r>
            <w:r w:rsidR="00686653">
              <w:rPr>
                <w:rFonts w:ascii="宋体" w:hAnsi="宋体" w:cs="宋体" w:hint="eastAsia"/>
                <w:bCs/>
                <w:kern w:val="0"/>
                <w:sz w:val="24"/>
              </w:rPr>
              <w:t>1</w:t>
            </w:r>
            <w:r>
              <w:rPr>
                <w:rFonts w:ascii="宋体" w:hAnsi="宋体" w:cs="宋体" w:hint="eastAsia"/>
                <w:bCs/>
                <w:kern w:val="0"/>
                <w:sz w:val="24"/>
              </w:rPr>
              <w:t>年度主要经济指标</w:t>
            </w:r>
          </w:p>
        </w:tc>
        <w:tc>
          <w:tcPr>
            <w:tcW w:w="1417" w:type="dxa"/>
            <w:gridSpan w:val="2"/>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营业收入</w:t>
            </w:r>
          </w:p>
        </w:tc>
        <w:tc>
          <w:tcPr>
            <w:tcW w:w="1701"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kern w:val="0"/>
                <w:sz w:val="24"/>
              </w:rPr>
            </w:pPr>
          </w:p>
        </w:tc>
        <w:tc>
          <w:tcPr>
            <w:tcW w:w="1418"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增  幅</w:t>
            </w:r>
            <w:r>
              <w:rPr>
                <w:rFonts w:ascii="宋体" w:hAnsi="宋体" w:hint="eastAsia"/>
                <w:bCs/>
                <w:kern w:val="0"/>
                <w:sz w:val="24"/>
              </w:rPr>
              <w:t>%</w:t>
            </w:r>
          </w:p>
        </w:tc>
        <w:tc>
          <w:tcPr>
            <w:tcW w:w="1842"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kern w:val="0"/>
                <w:sz w:val="24"/>
              </w:rPr>
            </w:pPr>
          </w:p>
        </w:tc>
      </w:tr>
      <w:tr w:rsidR="004804F3">
        <w:trPr>
          <w:trHeight w:val="539"/>
        </w:trPr>
        <w:tc>
          <w:tcPr>
            <w:tcW w:w="3081" w:type="dxa"/>
            <w:gridSpan w:val="2"/>
            <w:vMerge/>
            <w:tcBorders>
              <w:left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p>
        </w:tc>
        <w:tc>
          <w:tcPr>
            <w:tcW w:w="1417" w:type="dxa"/>
            <w:gridSpan w:val="2"/>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纳税总额</w:t>
            </w:r>
          </w:p>
        </w:tc>
        <w:tc>
          <w:tcPr>
            <w:tcW w:w="1701"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kern w:val="0"/>
                <w:sz w:val="24"/>
              </w:rPr>
            </w:pPr>
          </w:p>
        </w:tc>
        <w:tc>
          <w:tcPr>
            <w:tcW w:w="1418"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增  幅</w:t>
            </w:r>
            <w:r>
              <w:rPr>
                <w:rFonts w:ascii="宋体" w:hAnsi="宋体" w:hint="eastAsia"/>
                <w:bCs/>
                <w:kern w:val="0"/>
                <w:sz w:val="24"/>
              </w:rPr>
              <w:t>%</w:t>
            </w:r>
          </w:p>
        </w:tc>
        <w:tc>
          <w:tcPr>
            <w:tcW w:w="1842"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kern w:val="0"/>
                <w:sz w:val="24"/>
              </w:rPr>
            </w:pPr>
          </w:p>
        </w:tc>
      </w:tr>
      <w:tr w:rsidR="004804F3">
        <w:trPr>
          <w:trHeight w:val="539"/>
        </w:trPr>
        <w:tc>
          <w:tcPr>
            <w:tcW w:w="3081" w:type="dxa"/>
            <w:gridSpan w:val="2"/>
            <w:vMerge/>
            <w:tcBorders>
              <w:left w:val="single" w:sz="4" w:space="0" w:color="auto"/>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p>
        </w:tc>
        <w:tc>
          <w:tcPr>
            <w:tcW w:w="1417" w:type="dxa"/>
            <w:gridSpan w:val="2"/>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利润总额</w:t>
            </w:r>
          </w:p>
        </w:tc>
        <w:tc>
          <w:tcPr>
            <w:tcW w:w="1701"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kern w:val="0"/>
                <w:sz w:val="24"/>
              </w:rPr>
            </w:pPr>
          </w:p>
        </w:tc>
        <w:tc>
          <w:tcPr>
            <w:tcW w:w="1418"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增  幅</w:t>
            </w:r>
            <w:r>
              <w:rPr>
                <w:rFonts w:ascii="宋体" w:hAnsi="宋体" w:hint="eastAsia"/>
                <w:bCs/>
                <w:kern w:val="0"/>
                <w:sz w:val="24"/>
              </w:rPr>
              <w:t>%</w:t>
            </w:r>
          </w:p>
        </w:tc>
        <w:tc>
          <w:tcPr>
            <w:tcW w:w="1842"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kern w:val="0"/>
                <w:sz w:val="24"/>
              </w:rPr>
            </w:pPr>
          </w:p>
        </w:tc>
      </w:tr>
      <w:tr w:rsidR="004804F3">
        <w:trPr>
          <w:trHeight w:val="539"/>
        </w:trPr>
        <w:tc>
          <w:tcPr>
            <w:tcW w:w="3081" w:type="dxa"/>
            <w:gridSpan w:val="2"/>
            <w:vMerge w:val="restart"/>
            <w:tcBorders>
              <w:top w:val="single" w:sz="4" w:space="0" w:color="auto"/>
              <w:left w:val="single" w:sz="4" w:space="0" w:color="auto"/>
              <w:bottom w:val="single" w:sz="4" w:space="0" w:color="auto"/>
              <w:right w:val="single" w:sz="4" w:space="0" w:color="auto"/>
            </w:tcBorders>
            <w:vAlign w:val="center"/>
          </w:tcPr>
          <w:p w:rsidR="004804F3" w:rsidRDefault="004804F3" w:rsidP="0068665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202</w:t>
            </w:r>
            <w:r w:rsidR="00686653">
              <w:rPr>
                <w:rFonts w:ascii="宋体" w:hAnsi="宋体" w:cs="宋体" w:hint="eastAsia"/>
                <w:bCs/>
                <w:kern w:val="0"/>
                <w:sz w:val="24"/>
              </w:rPr>
              <w:t>2</w:t>
            </w:r>
            <w:r>
              <w:rPr>
                <w:rFonts w:ascii="宋体" w:hAnsi="宋体" w:cs="宋体" w:hint="eastAsia"/>
                <w:bCs/>
                <w:kern w:val="0"/>
                <w:sz w:val="24"/>
              </w:rPr>
              <w:t>年度主要经济指标</w:t>
            </w:r>
          </w:p>
        </w:tc>
        <w:tc>
          <w:tcPr>
            <w:tcW w:w="1417" w:type="dxa"/>
            <w:gridSpan w:val="2"/>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营业收入</w:t>
            </w:r>
          </w:p>
        </w:tc>
        <w:tc>
          <w:tcPr>
            <w:tcW w:w="1701"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kern w:val="0"/>
                <w:sz w:val="24"/>
              </w:rPr>
            </w:pPr>
          </w:p>
        </w:tc>
        <w:tc>
          <w:tcPr>
            <w:tcW w:w="1418"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增  幅</w:t>
            </w:r>
            <w:r>
              <w:rPr>
                <w:rFonts w:ascii="宋体" w:hAnsi="宋体" w:hint="eastAsia"/>
                <w:bCs/>
                <w:kern w:val="0"/>
                <w:sz w:val="24"/>
              </w:rPr>
              <w:t>%</w:t>
            </w:r>
          </w:p>
        </w:tc>
        <w:tc>
          <w:tcPr>
            <w:tcW w:w="1842"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kern w:val="0"/>
                <w:sz w:val="24"/>
              </w:rPr>
            </w:pPr>
          </w:p>
        </w:tc>
      </w:tr>
      <w:tr w:rsidR="004804F3">
        <w:trPr>
          <w:trHeight w:val="539"/>
        </w:trPr>
        <w:tc>
          <w:tcPr>
            <w:tcW w:w="3081" w:type="dxa"/>
            <w:gridSpan w:val="2"/>
            <w:vMerge/>
            <w:tcBorders>
              <w:top w:val="single" w:sz="4" w:space="0" w:color="auto"/>
              <w:left w:val="single" w:sz="4" w:space="0" w:color="auto"/>
              <w:bottom w:val="single" w:sz="4" w:space="0" w:color="auto"/>
              <w:right w:val="single" w:sz="4" w:space="0" w:color="auto"/>
            </w:tcBorders>
            <w:vAlign w:val="center"/>
          </w:tcPr>
          <w:p w:rsidR="004804F3" w:rsidRDefault="004804F3">
            <w:pPr>
              <w:widowControl/>
              <w:jc w:val="left"/>
              <w:rPr>
                <w:rFonts w:ascii="宋体" w:hAnsi="宋体" w:cs="宋体"/>
                <w:bCs/>
                <w:kern w:val="0"/>
                <w:sz w:val="24"/>
              </w:rPr>
            </w:pPr>
          </w:p>
        </w:tc>
        <w:tc>
          <w:tcPr>
            <w:tcW w:w="1417" w:type="dxa"/>
            <w:gridSpan w:val="2"/>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纳税总额</w:t>
            </w:r>
          </w:p>
        </w:tc>
        <w:tc>
          <w:tcPr>
            <w:tcW w:w="1701"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kern w:val="0"/>
                <w:sz w:val="24"/>
              </w:rPr>
            </w:pPr>
          </w:p>
        </w:tc>
        <w:tc>
          <w:tcPr>
            <w:tcW w:w="1418"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增  幅</w:t>
            </w:r>
            <w:r>
              <w:rPr>
                <w:rFonts w:ascii="宋体" w:hAnsi="宋体" w:hint="eastAsia"/>
                <w:bCs/>
                <w:kern w:val="0"/>
                <w:sz w:val="24"/>
              </w:rPr>
              <w:t>%</w:t>
            </w:r>
          </w:p>
        </w:tc>
        <w:tc>
          <w:tcPr>
            <w:tcW w:w="1842"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kern w:val="0"/>
                <w:sz w:val="24"/>
              </w:rPr>
            </w:pPr>
          </w:p>
        </w:tc>
      </w:tr>
      <w:tr w:rsidR="004804F3">
        <w:trPr>
          <w:trHeight w:val="539"/>
        </w:trPr>
        <w:tc>
          <w:tcPr>
            <w:tcW w:w="3081" w:type="dxa"/>
            <w:gridSpan w:val="2"/>
            <w:vMerge/>
            <w:tcBorders>
              <w:top w:val="single" w:sz="4" w:space="0" w:color="auto"/>
              <w:left w:val="single" w:sz="4" w:space="0" w:color="auto"/>
              <w:bottom w:val="single" w:sz="4" w:space="0" w:color="auto"/>
              <w:right w:val="single" w:sz="4" w:space="0" w:color="auto"/>
            </w:tcBorders>
            <w:vAlign w:val="center"/>
          </w:tcPr>
          <w:p w:rsidR="004804F3" w:rsidRDefault="004804F3">
            <w:pPr>
              <w:widowControl/>
              <w:jc w:val="left"/>
              <w:rPr>
                <w:rFonts w:ascii="宋体" w:hAnsi="宋体" w:cs="宋体"/>
                <w:bCs/>
                <w:kern w:val="0"/>
                <w:sz w:val="24"/>
              </w:rPr>
            </w:pPr>
          </w:p>
        </w:tc>
        <w:tc>
          <w:tcPr>
            <w:tcW w:w="1417" w:type="dxa"/>
            <w:gridSpan w:val="2"/>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利润总额</w:t>
            </w:r>
          </w:p>
        </w:tc>
        <w:tc>
          <w:tcPr>
            <w:tcW w:w="1701"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kern w:val="0"/>
                <w:sz w:val="24"/>
              </w:rPr>
            </w:pPr>
          </w:p>
        </w:tc>
        <w:tc>
          <w:tcPr>
            <w:tcW w:w="1418"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增  幅</w:t>
            </w:r>
            <w:r>
              <w:rPr>
                <w:rFonts w:ascii="宋体" w:hAnsi="宋体" w:hint="eastAsia"/>
                <w:bCs/>
                <w:kern w:val="0"/>
                <w:sz w:val="24"/>
              </w:rPr>
              <w:t>%</w:t>
            </w:r>
          </w:p>
        </w:tc>
        <w:tc>
          <w:tcPr>
            <w:tcW w:w="1842"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kern w:val="0"/>
                <w:sz w:val="24"/>
              </w:rPr>
            </w:pPr>
          </w:p>
        </w:tc>
      </w:tr>
      <w:tr w:rsidR="004804F3">
        <w:trPr>
          <w:trHeight w:val="539"/>
        </w:trPr>
        <w:tc>
          <w:tcPr>
            <w:tcW w:w="3081" w:type="dxa"/>
            <w:gridSpan w:val="2"/>
            <w:vMerge w:val="restart"/>
            <w:tcBorders>
              <w:top w:val="single" w:sz="4" w:space="0" w:color="auto"/>
              <w:left w:val="single" w:sz="4" w:space="0" w:color="auto"/>
              <w:right w:val="single" w:sz="4" w:space="0" w:color="auto"/>
            </w:tcBorders>
            <w:vAlign w:val="center"/>
          </w:tcPr>
          <w:p w:rsidR="004804F3" w:rsidRDefault="004804F3" w:rsidP="00686653">
            <w:pPr>
              <w:widowControl/>
              <w:jc w:val="left"/>
              <w:rPr>
                <w:rFonts w:ascii="宋体" w:hAnsi="宋体" w:cs="宋体"/>
                <w:bCs/>
                <w:kern w:val="0"/>
                <w:sz w:val="24"/>
              </w:rPr>
            </w:pPr>
            <w:r>
              <w:rPr>
                <w:rFonts w:ascii="宋体" w:hAnsi="宋体" w:cs="宋体" w:hint="eastAsia"/>
                <w:bCs/>
                <w:kern w:val="0"/>
                <w:sz w:val="24"/>
              </w:rPr>
              <w:t>202</w:t>
            </w:r>
            <w:r w:rsidR="00686653">
              <w:rPr>
                <w:rFonts w:ascii="宋体" w:hAnsi="宋体" w:cs="宋体" w:hint="eastAsia"/>
                <w:bCs/>
                <w:kern w:val="0"/>
                <w:sz w:val="24"/>
              </w:rPr>
              <w:t>3</w:t>
            </w:r>
            <w:r>
              <w:rPr>
                <w:rFonts w:ascii="宋体" w:hAnsi="宋体" w:cs="宋体" w:hint="eastAsia"/>
                <w:bCs/>
                <w:kern w:val="0"/>
                <w:sz w:val="24"/>
              </w:rPr>
              <w:t>年度主要经济指标</w:t>
            </w:r>
          </w:p>
          <w:p w:rsidR="00686653" w:rsidRDefault="00686653" w:rsidP="00686653">
            <w:pPr>
              <w:widowControl/>
              <w:jc w:val="left"/>
              <w:rPr>
                <w:rFonts w:ascii="宋体" w:hAnsi="宋体" w:cs="宋体"/>
                <w:bCs/>
                <w:kern w:val="0"/>
                <w:sz w:val="18"/>
                <w:szCs w:val="18"/>
              </w:rPr>
            </w:pPr>
          </w:p>
          <w:p w:rsidR="00686653" w:rsidRPr="00686653" w:rsidRDefault="00686653" w:rsidP="00686653">
            <w:pPr>
              <w:widowControl/>
              <w:jc w:val="left"/>
              <w:rPr>
                <w:rFonts w:ascii="宋体" w:hAnsi="宋体" w:cs="宋体"/>
                <w:bCs/>
                <w:kern w:val="0"/>
                <w:sz w:val="18"/>
                <w:szCs w:val="18"/>
              </w:rPr>
            </w:pPr>
            <w:r w:rsidRPr="00686653">
              <w:rPr>
                <w:rFonts w:ascii="宋体" w:hAnsi="宋体" w:cs="宋体" w:hint="eastAsia"/>
                <w:bCs/>
                <w:kern w:val="0"/>
                <w:sz w:val="18"/>
                <w:szCs w:val="18"/>
              </w:rPr>
              <w:t>（暂时无需填写，24年初完善数据、补充材料）</w:t>
            </w:r>
          </w:p>
        </w:tc>
        <w:tc>
          <w:tcPr>
            <w:tcW w:w="1417" w:type="dxa"/>
            <w:gridSpan w:val="2"/>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营业收入</w:t>
            </w:r>
          </w:p>
        </w:tc>
        <w:tc>
          <w:tcPr>
            <w:tcW w:w="1701"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kern w:val="0"/>
                <w:sz w:val="24"/>
              </w:rPr>
            </w:pPr>
          </w:p>
        </w:tc>
        <w:tc>
          <w:tcPr>
            <w:tcW w:w="1418"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增  幅</w:t>
            </w:r>
            <w:r>
              <w:rPr>
                <w:rFonts w:ascii="宋体" w:hAnsi="宋体" w:hint="eastAsia"/>
                <w:bCs/>
                <w:kern w:val="0"/>
                <w:sz w:val="24"/>
              </w:rPr>
              <w:t>%</w:t>
            </w:r>
          </w:p>
        </w:tc>
        <w:tc>
          <w:tcPr>
            <w:tcW w:w="1842"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kern w:val="0"/>
                <w:sz w:val="24"/>
              </w:rPr>
            </w:pPr>
          </w:p>
        </w:tc>
      </w:tr>
      <w:tr w:rsidR="004804F3">
        <w:trPr>
          <w:trHeight w:val="539"/>
        </w:trPr>
        <w:tc>
          <w:tcPr>
            <w:tcW w:w="3081" w:type="dxa"/>
            <w:gridSpan w:val="2"/>
            <w:vMerge/>
            <w:tcBorders>
              <w:left w:val="single" w:sz="4" w:space="0" w:color="auto"/>
              <w:right w:val="single" w:sz="4" w:space="0" w:color="auto"/>
            </w:tcBorders>
            <w:vAlign w:val="center"/>
          </w:tcPr>
          <w:p w:rsidR="004804F3" w:rsidRDefault="004804F3">
            <w:pPr>
              <w:widowControl/>
              <w:jc w:val="left"/>
              <w:rPr>
                <w:rFonts w:ascii="宋体" w:hAnsi="宋体" w:cs="宋体"/>
                <w:bCs/>
                <w:kern w:val="0"/>
                <w:sz w:val="24"/>
              </w:rPr>
            </w:pPr>
          </w:p>
        </w:tc>
        <w:tc>
          <w:tcPr>
            <w:tcW w:w="1417" w:type="dxa"/>
            <w:gridSpan w:val="2"/>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纳税总额</w:t>
            </w:r>
          </w:p>
        </w:tc>
        <w:tc>
          <w:tcPr>
            <w:tcW w:w="1701"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kern w:val="0"/>
                <w:sz w:val="24"/>
              </w:rPr>
            </w:pPr>
          </w:p>
        </w:tc>
        <w:tc>
          <w:tcPr>
            <w:tcW w:w="1418"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增  幅</w:t>
            </w:r>
            <w:r>
              <w:rPr>
                <w:rFonts w:ascii="宋体" w:hAnsi="宋体" w:hint="eastAsia"/>
                <w:bCs/>
                <w:kern w:val="0"/>
                <w:sz w:val="24"/>
              </w:rPr>
              <w:t>%</w:t>
            </w:r>
          </w:p>
        </w:tc>
        <w:tc>
          <w:tcPr>
            <w:tcW w:w="1842"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kern w:val="0"/>
                <w:sz w:val="24"/>
              </w:rPr>
            </w:pPr>
          </w:p>
        </w:tc>
      </w:tr>
      <w:tr w:rsidR="004804F3">
        <w:trPr>
          <w:trHeight w:val="539"/>
        </w:trPr>
        <w:tc>
          <w:tcPr>
            <w:tcW w:w="3081" w:type="dxa"/>
            <w:gridSpan w:val="2"/>
            <w:vMerge/>
            <w:tcBorders>
              <w:left w:val="single" w:sz="4" w:space="0" w:color="auto"/>
              <w:right w:val="single" w:sz="4" w:space="0" w:color="auto"/>
            </w:tcBorders>
            <w:vAlign w:val="center"/>
          </w:tcPr>
          <w:p w:rsidR="004804F3" w:rsidRDefault="004804F3">
            <w:pPr>
              <w:widowControl/>
              <w:jc w:val="left"/>
              <w:rPr>
                <w:rFonts w:ascii="宋体" w:hAnsi="宋体" w:cs="宋体"/>
                <w:bCs/>
                <w:kern w:val="0"/>
                <w:sz w:val="24"/>
              </w:rPr>
            </w:pPr>
          </w:p>
        </w:tc>
        <w:tc>
          <w:tcPr>
            <w:tcW w:w="1417" w:type="dxa"/>
            <w:gridSpan w:val="2"/>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利润总额</w:t>
            </w:r>
          </w:p>
        </w:tc>
        <w:tc>
          <w:tcPr>
            <w:tcW w:w="1701"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kern w:val="0"/>
                <w:sz w:val="24"/>
              </w:rPr>
            </w:pPr>
          </w:p>
        </w:tc>
        <w:tc>
          <w:tcPr>
            <w:tcW w:w="1418"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增  幅</w:t>
            </w:r>
            <w:r>
              <w:rPr>
                <w:rFonts w:ascii="宋体" w:hAnsi="宋体" w:hint="eastAsia"/>
                <w:bCs/>
                <w:kern w:val="0"/>
                <w:sz w:val="24"/>
              </w:rPr>
              <w:t>%</w:t>
            </w:r>
          </w:p>
        </w:tc>
        <w:tc>
          <w:tcPr>
            <w:tcW w:w="1842" w:type="dxa"/>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kern w:val="0"/>
                <w:sz w:val="24"/>
              </w:rPr>
            </w:pPr>
          </w:p>
        </w:tc>
      </w:tr>
      <w:tr w:rsidR="004804F3" w:rsidTr="00157690">
        <w:trPr>
          <w:trHeight w:val="2399"/>
        </w:trPr>
        <w:tc>
          <w:tcPr>
            <w:tcW w:w="1380" w:type="dxa"/>
            <w:tcBorders>
              <w:top w:val="single" w:sz="4" w:space="0" w:color="auto"/>
              <w:left w:val="single" w:sz="4" w:space="0" w:color="auto"/>
              <w:bottom w:val="single" w:sz="4" w:space="0" w:color="auto"/>
              <w:right w:val="single" w:sz="4" w:space="0" w:color="auto"/>
            </w:tcBorders>
            <w:vAlign w:val="center"/>
          </w:tcPr>
          <w:p w:rsidR="004804F3" w:rsidRDefault="004804F3">
            <w:pPr>
              <w:widowControl/>
              <w:adjustRightInd w:val="0"/>
              <w:snapToGrid w:val="0"/>
              <w:rPr>
                <w:rFonts w:ascii="宋体" w:hAnsi="宋体" w:cs="宋体"/>
                <w:bCs/>
                <w:kern w:val="0"/>
                <w:sz w:val="24"/>
              </w:rPr>
            </w:pPr>
            <w:r>
              <w:rPr>
                <w:rFonts w:ascii="宋体" w:hAnsi="宋体" w:cs="宋体" w:hint="eastAsia"/>
                <w:bCs/>
                <w:kern w:val="0"/>
                <w:sz w:val="24"/>
              </w:rPr>
              <w:t>高新技术、专利、论文情况</w:t>
            </w:r>
          </w:p>
        </w:tc>
        <w:tc>
          <w:tcPr>
            <w:tcW w:w="8079" w:type="dxa"/>
            <w:gridSpan w:val="6"/>
            <w:tcBorders>
              <w:top w:val="single" w:sz="4" w:space="0" w:color="auto"/>
              <w:left w:val="single" w:sz="4" w:space="0" w:color="auto"/>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kern w:val="0"/>
                <w:sz w:val="24"/>
              </w:rPr>
            </w:pPr>
          </w:p>
          <w:p w:rsidR="004804F3" w:rsidRDefault="004804F3">
            <w:pPr>
              <w:widowControl/>
              <w:adjustRightInd w:val="0"/>
              <w:snapToGrid w:val="0"/>
              <w:spacing w:line="288" w:lineRule="auto"/>
              <w:rPr>
                <w:rFonts w:ascii="宋体" w:hAnsi="宋体" w:cs="宋体"/>
                <w:kern w:val="0"/>
                <w:sz w:val="24"/>
              </w:rPr>
            </w:pPr>
          </w:p>
          <w:p w:rsidR="004804F3" w:rsidRDefault="004804F3">
            <w:pPr>
              <w:widowControl/>
              <w:adjustRightInd w:val="0"/>
              <w:snapToGrid w:val="0"/>
              <w:spacing w:line="288" w:lineRule="auto"/>
              <w:rPr>
                <w:rFonts w:ascii="宋体" w:hAnsi="宋体" w:cs="宋体"/>
                <w:kern w:val="0"/>
                <w:sz w:val="24"/>
              </w:rPr>
            </w:pPr>
          </w:p>
          <w:p w:rsidR="004804F3" w:rsidRDefault="004804F3">
            <w:pPr>
              <w:widowControl/>
              <w:adjustRightInd w:val="0"/>
              <w:snapToGrid w:val="0"/>
              <w:spacing w:line="288" w:lineRule="auto"/>
              <w:rPr>
                <w:rFonts w:ascii="宋体" w:hAnsi="宋体" w:cs="宋体"/>
                <w:kern w:val="0"/>
                <w:sz w:val="24"/>
              </w:rPr>
            </w:pPr>
          </w:p>
          <w:p w:rsidR="004804F3" w:rsidRDefault="004804F3">
            <w:pPr>
              <w:widowControl/>
              <w:adjustRightInd w:val="0"/>
              <w:snapToGrid w:val="0"/>
              <w:spacing w:line="288" w:lineRule="auto"/>
              <w:rPr>
                <w:rFonts w:ascii="宋体" w:hAnsi="宋体" w:cs="宋体"/>
                <w:kern w:val="0"/>
                <w:sz w:val="24"/>
              </w:rPr>
            </w:pPr>
          </w:p>
        </w:tc>
      </w:tr>
      <w:tr w:rsidR="004804F3">
        <w:trPr>
          <w:trHeight w:hRule="exact" w:val="567"/>
        </w:trPr>
        <w:tc>
          <w:tcPr>
            <w:tcW w:w="1380" w:type="dxa"/>
            <w:vMerge w:val="restart"/>
            <w:tcBorders>
              <w:top w:val="single" w:sz="4" w:space="0" w:color="auto"/>
              <w:left w:val="single" w:sz="4" w:space="0" w:color="auto"/>
              <w:bottom w:val="single" w:sz="4" w:space="0" w:color="auto"/>
              <w:right w:val="single" w:sz="4" w:space="0" w:color="auto"/>
            </w:tcBorders>
            <w:vAlign w:val="center"/>
          </w:tcPr>
          <w:p w:rsidR="004804F3" w:rsidRDefault="004804F3">
            <w:pPr>
              <w:widowControl/>
              <w:adjustRightInd w:val="0"/>
              <w:snapToGrid w:val="0"/>
              <w:rPr>
                <w:rFonts w:ascii="宋体" w:hAnsi="宋体" w:cs="宋体"/>
                <w:bCs/>
                <w:kern w:val="0"/>
                <w:sz w:val="24"/>
              </w:rPr>
            </w:pPr>
            <w:r>
              <w:rPr>
                <w:rFonts w:ascii="宋体" w:hAnsi="宋体" w:cs="宋体" w:hint="eastAsia"/>
                <w:bCs/>
                <w:kern w:val="0"/>
                <w:sz w:val="24"/>
              </w:rPr>
              <w:t>技术中心、工程研发中心情况</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国家级</w:t>
            </w:r>
          </w:p>
        </w:tc>
        <w:tc>
          <w:tcPr>
            <w:tcW w:w="6095" w:type="dxa"/>
            <w:gridSpan w:val="4"/>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kern w:val="0"/>
                <w:sz w:val="24"/>
              </w:rPr>
            </w:pPr>
          </w:p>
        </w:tc>
      </w:tr>
      <w:tr w:rsidR="004804F3">
        <w:trPr>
          <w:trHeight w:hRule="exact" w:val="567"/>
        </w:trPr>
        <w:tc>
          <w:tcPr>
            <w:tcW w:w="1380" w:type="dxa"/>
            <w:vMerge/>
            <w:tcBorders>
              <w:top w:val="single" w:sz="4" w:space="0" w:color="auto"/>
              <w:left w:val="single" w:sz="4" w:space="0" w:color="auto"/>
              <w:bottom w:val="single" w:sz="4" w:space="0" w:color="auto"/>
              <w:right w:val="single" w:sz="4" w:space="0" w:color="auto"/>
            </w:tcBorders>
            <w:vAlign w:val="center"/>
          </w:tcPr>
          <w:p w:rsidR="004804F3" w:rsidRDefault="004804F3">
            <w:pPr>
              <w:widowControl/>
              <w:jc w:val="left"/>
              <w:rPr>
                <w:rFonts w:ascii="宋体" w:hAnsi="宋体" w:cs="宋体"/>
                <w:bCs/>
                <w:kern w:val="0"/>
                <w:sz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省  级</w:t>
            </w:r>
          </w:p>
        </w:tc>
        <w:tc>
          <w:tcPr>
            <w:tcW w:w="6095" w:type="dxa"/>
            <w:gridSpan w:val="4"/>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kern w:val="0"/>
                <w:sz w:val="24"/>
              </w:rPr>
            </w:pPr>
          </w:p>
        </w:tc>
      </w:tr>
      <w:tr w:rsidR="004804F3">
        <w:trPr>
          <w:trHeight w:hRule="exact" w:val="567"/>
        </w:trPr>
        <w:tc>
          <w:tcPr>
            <w:tcW w:w="1380" w:type="dxa"/>
            <w:vMerge/>
            <w:tcBorders>
              <w:top w:val="single" w:sz="4" w:space="0" w:color="auto"/>
              <w:left w:val="single" w:sz="4" w:space="0" w:color="auto"/>
              <w:bottom w:val="single" w:sz="4" w:space="0" w:color="auto"/>
              <w:right w:val="single" w:sz="4" w:space="0" w:color="auto"/>
            </w:tcBorders>
            <w:vAlign w:val="center"/>
          </w:tcPr>
          <w:p w:rsidR="004804F3" w:rsidRDefault="004804F3">
            <w:pPr>
              <w:widowControl/>
              <w:jc w:val="left"/>
              <w:rPr>
                <w:rFonts w:ascii="宋体" w:hAnsi="宋体" w:cs="宋体"/>
                <w:bCs/>
                <w:kern w:val="0"/>
                <w:sz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市  级</w:t>
            </w:r>
          </w:p>
        </w:tc>
        <w:tc>
          <w:tcPr>
            <w:tcW w:w="6095" w:type="dxa"/>
            <w:gridSpan w:val="4"/>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kern w:val="0"/>
                <w:sz w:val="24"/>
              </w:rPr>
            </w:pPr>
          </w:p>
        </w:tc>
      </w:tr>
      <w:tr w:rsidR="004804F3">
        <w:trPr>
          <w:trHeight w:hRule="exact" w:val="567"/>
        </w:trPr>
        <w:tc>
          <w:tcPr>
            <w:tcW w:w="1380" w:type="dxa"/>
            <w:vMerge w:val="restart"/>
            <w:tcBorders>
              <w:top w:val="single" w:sz="4" w:space="0" w:color="auto"/>
              <w:left w:val="single" w:sz="4" w:space="0" w:color="auto"/>
              <w:bottom w:val="single" w:sz="4" w:space="0" w:color="auto"/>
              <w:right w:val="single" w:sz="4" w:space="0" w:color="auto"/>
            </w:tcBorders>
            <w:vAlign w:val="center"/>
          </w:tcPr>
          <w:p w:rsidR="004804F3" w:rsidRDefault="004804F3">
            <w:pPr>
              <w:widowControl/>
              <w:adjustRightInd w:val="0"/>
              <w:snapToGrid w:val="0"/>
              <w:rPr>
                <w:rFonts w:ascii="宋体" w:hAnsi="宋体" w:cs="宋体"/>
                <w:bCs/>
                <w:kern w:val="0"/>
                <w:sz w:val="24"/>
              </w:rPr>
            </w:pPr>
            <w:r>
              <w:rPr>
                <w:rFonts w:ascii="宋体" w:hAnsi="宋体" w:cs="宋体" w:hint="eastAsia"/>
                <w:bCs/>
                <w:kern w:val="0"/>
                <w:sz w:val="24"/>
              </w:rPr>
              <w:lastRenderedPageBreak/>
              <w:t>现代管理制度建设情况</w:t>
            </w:r>
          </w:p>
        </w:tc>
        <w:tc>
          <w:tcPr>
            <w:tcW w:w="1984" w:type="dxa"/>
            <w:gridSpan w:val="2"/>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体系认证</w:t>
            </w:r>
          </w:p>
        </w:tc>
        <w:tc>
          <w:tcPr>
            <w:tcW w:w="6095" w:type="dxa"/>
            <w:gridSpan w:val="4"/>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kern w:val="0"/>
                <w:sz w:val="24"/>
              </w:rPr>
            </w:pPr>
          </w:p>
        </w:tc>
      </w:tr>
      <w:tr w:rsidR="004804F3">
        <w:trPr>
          <w:trHeight w:hRule="exact" w:val="567"/>
        </w:trPr>
        <w:tc>
          <w:tcPr>
            <w:tcW w:w="1380" w:type="dxa"/>
            <w:vMerge/>
            <w:tcBorders>
              <w:top w:val="single" w:sz="4" w:space="0" w:color="auto"/>
              <w:left w:val="single" w:sz="4" w:space="0" w:color="auto"/>
              <w:bottom w:val="single" w:sz="4" w:space="0" w:color="auto"/>
              <w:right w:val="single" w:sz="4" w:space="0" w:color="auto"/>
            </w:tcBorders>
            <w:vAlign w:val="center"/>
          </w:tcPr>
          <w:p w:rsidR="004804F3" w:rsidRDefault="004804F3">
            <w:pPr>
              <w:widowControl/>
              <w:jc w:val="left"/>
              <w:rPr>
                <w:rFonts w:ascii="宋体" w:hAnsi="宋体" w:cs="宋体"/>
                <w:bCs/>
                <w:kern w:val="0"/>
                <w:sz w:val="24"/>
              </w:rPr>
            </w:pPr>
          </w:p>
        </w:tc>
        <w:tc>
          <w:tcPr>
            <w:tcW w:w="1984" w:type="dxa"/>
            <w:gridSpan w:val="2"/>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产品认证</w:t>
            </w:r>
          </w:p>
        </w:tc>
        <w:tc>
          <w:tcPr>
            <w:tcW w:w="6095" w:type="dxa"/>
            <w:gridSpan w:val="4"/>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kern w:val="0"/>
                <w:sz w:val="24"/>
              </w:rPr>
            </w:pPr>
          </w:p>
        </w:tc>
      </w:tr>
      <w:tr w:rsidR="004804F3">
        <w:trPr>
          <w:trHeight w:hRule="exact" w:val="567"/>
        </w:trPr>
        <w:tc>
          <w:tcPr>
            <w:tcW w:w="1380" w:type="dxa"/>
            <w:vMerge/>
            <w:tcBorders>
              <w:top w:val="single" w:sz="4" w:space="0" w:color="auto"/>
              <w:left w:val="single" w:sz="4" w:space="0" w:color="auto"/>
              <w:bottom w:val="single" w:sz="4" w:space="0" w:color="auto"/>
              <w:right w:val="single" w:sz="4" w:space="0" w:color="auto"/>
            </w:tcBorders>
            <w:vAlign w:val="center"/>
          </w:tcPr>
          <w:p w:rsidR="004804F3" w:rsidRDefault="004804F3">
            <w:pPr>
              <w:widowControl/>
              <w:jc w:val="left"/>
              <w:rPr>
                <w:rFonts w:ascii="宋体" w:hAnsi="宋体" w:cs="宋体"/>
                <w:bCs/>
                <w:kern w:val="0"/>
                <w:sz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中高级人才比例</w:t>
            </w:r>
          </w:p>
        </w:tc>
        <w:tc>
          <w:tcPr>
            <w:tcW w:w="6095" w:type="dxa"/>
            <w:gridSpan w:val="4"/>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p>
        </w:tc>
      </w:tr>
      <w:tr w:rsidR="004804F3">
        <w:trPr>
          <w:trHeight w:hRule="exact" w:val="567"/>
        </w:trPr>
        <w:tc>
          <w:tcPr>
            <w:tcW w:w="1380" w:type="dxa"/>
            <w:vMerge/>
            <w:tcBorders>
              <w:top w:val="single" w:sz="4" w:space="0" w:color="auto"/>
              <w:left w:val="single" w:sz="4" w:space="0" w:color="auto"/>
              <w:bottom w:val="single" w:sz="4" w:space="0" w:color="auto"/>
              <w:right w:val="single" w:sz="4" w:space="0" w:color="auto"/>
            </w:tcBorders>
            <w:vAlign w:val="center"/>
          </w:tcPr>
          <w:p w:rsidR="004804F3" w:rsidRDefault="004804F3">
            <w:pPr>
              <w:widowControl/>
              <w:jc w:val="left"/>
              <w:rPr>
                <w:rFonts w:ascii="宋体" w:hAnsi="宋体" w:cs="宋体"/>
                <w:bCs/>
                <w:kern w:val="0"/>
                <w:sz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cs="宋体"/>
                <w:bCs/>
                <w:kern w:val="0"/>
                <w:sz w:val="24"/>
              </w:rPr>
            </w:pPr>
            <w:r>
              <w:rPr>
                <w:rFonts w:ascii="宋体" w:hAnsi="宋体" w:cs="宋体" w:hint="eastAsia"/>
                <w:bCs/>
                <w:kern w:val="0"/>
                <w:sz w:val="24"/>
              </w:rPr>
              <w:t>投诉处理机制</w:t>
            </w:r>
          </w:p>
        </w:tc>
        <w:tc>
          <w:tcPr>
            <w:tcW w:w="6095" w:type="dxa"/>
            <w:gridSpan w:val="4"/>
            <w:tcBorders>
              <w:top w:val="single" w:sz="4" w:space="0" w:color="auto"/>
              <w:left w:val="nil"/>
              <w:bottom w:val="single" w:sz="4" w:space="0" w:color="auto"/>
              <w:right w:val="single" w:sz="4" w:space="0" w:color="auto"/>
            </w:tcBorders>
            <w:vAlign w:val="center"/>
          </w:tcPr>
          <w:p w:rsidR="004804F3" w:rsidRDefault="004804F3">
            <w:pPr>
              <w:widowControl/>
              <w:adjustRightInd w:val="0"/>
              <w:snapToGrid w:val="0"/>
              <w:spacing w:line="288" w:lineRule="auto"/>
              <w:rPr>
                <w:rFonts w:ascii="宋体" w:hAnsi="宋体"/>
                <w:kern w:val="0"/>
                <w:sz w:val="24"/>
              </w:rPr>
            </w:pPr>
          </w:p>
        </w:tc>
      </w:tr>
      <w:tr w:rsidR="004804F3">
        <w:trPr>
          <w:trHeight w:val="4145"/>
        </w:trPr>
        <w:tc>
          <w:tcPr>
            <w:tcW w:w="1380" w:type="dxa"/>
            <w:tcBorders>
              <w:top w:val="single" w:sz="4" w:space="0" w:color="auto"/>
              <w:left w:val="single" w:sz="4" w:space="0" w:color="auto"/>
              <w:bottom w:val="single" w:sz="4" w:space="0" w:color="auto"/>
              <w:right w:val="single" w:sz="4" w:space="0" w:color="auto"/>
            </w:tcBorders>
            <w:vAlign w:val="center"/>
          </w:tcPr>
          <w:p w:rsidR="004804F3" w:rsidRDefault="004804F3">
            <w:pPr>
              <w:widowControl/>
              <w:adjustRightInd w:val="0"/>
              <w:snapToGrid w:val="0"/>
              <w:rPr>
                <w:rFonts w:ascii="宋体" w:hAnsi="宋体" w:cs="宋体"/>
                <w:bCs/>
                <w:kern w:val="0"/>
                <w:sz w:val="24"/>
              </w:rPr>
            </w:pPr>
            <w:r>
              <w:rPr>
                <w:rFonts w:ascii="宋体" w:hAnsi="宋体" w:hint="eastAsia"/>
                <w:sz w:val="24"/>
              </w:rPr>
              <w:t>申报理由（填写企业在哪些领域、哪些方面发展潜力大）</w:t>
            </w:r>
          </w:p>
        </w:tc>
        <w:tc>
          <w:tcPr>
            <w:tcW w:w="8079" w:type="dxa"/>
            <w:gridSpan w:val="6"/>
            <w:tcBorders>
              <w:top w:val="single" w:sz="4" w:space="0" w:color="auto"/>
              <w:left w:val="single" w:sz="4" w:space="0" w:color="auto"/>
              <w:bottom w:val="single" w:sz="4" w:space="0" w:color="auto"/>
              <w:right w:val="single" w:sz="4" w:space="0" w:color="auto"/>
            </w:tcBorders>
            <w:vAlign w:val="center"/>
          </w:tcPr>
          <w:p w:rsidR="004804F3" w:rsidRDefault="004804F3">
            <w:pPr>
              <w:widowControl/>
              <w:adjustRightInd w:val="0"/>
              <w:snapToGrid w:val="0"/>
              <w:rPr>
                <w:rFonts w:ascii="宋体" w:hAnsi="宋体"/>
                <w:kern w:val="0"/>
                <w:sz w:val="24"/>
              </w:rPr>
            </w:pPr>
          </w:p>
          <w:p w:rsidR="004804F3" w:rsidRDefault="004804F3">
            <w:pPr>
              <w:widowControl/>
              <w:adjustRightInd w:val="0"/>
              <w:snapToGrid w:val="0"/>
              <w:rPr>
                <w:rFonts w:ascii="宋体" w:hAnsi="宋体"/>
                <w:kern w:val="0"/>
                <w:sz w:val="24"/>
              </w:rPr>
            </w:pPr>
          </w:p>
          <w:p w:rsidR="004804F3" w:rsidRDefault="004804F3">
            <w:pPr>
              <w:widowControl/>
              <w:adjustRightInd w:val="0"/>
              <w:snapToGrid w:val="0"/>
              <w:rPr>
                <w:rFonts w:ascii="宋体" w:hAnsi="宋体"/>
                <w:kern w:val="0"/>
                <w:sz w:val="24"/>
              </w:rPr>
            </w:pPr>
          </w:p>
          <w:p w:rsidR="004804F3" w:rsidRDefault="004804F3">
            <w:pPr>
              <w:widowControl/>
              <w:adjustRightInd w:val="0"/>
              <w:snapToGrid w:val="0"/>
              <w:rPr>
                <w:rFonts w:ascii="宋体" w:hAnsi="宋体"/>
                <w:kern w:val="0"/>
                <w:sz w:val="24"/>
              </w:rPr>
            </w:pPr>
          </w:p>
          <w:p w:rsidR="004804F3" w:rsidRDefault="004804F3">
            <w:pPr>
              <w:widowControl/>
              <w:adjustRightInd w:val="0"/>
              <w:snapToGrid w:val="0"/>
              <w:rPr>
                <w:rFonts w:ascii="宋体" w:hAnsi="宋体"/>
                <w:kern w:val="0"/>
                <w:sz w:val="24"/>
              </w:rPr>
            </w:pPr>
          </w:p>
          <w:p w:rsidR="004804F3" w:rsidRDefault="004804F3">
            <w:pPr>
              <w:widowControl/>
              <w:adjustRightInd w:val="0"/>
              <w:snapToGrid w:val="0"/>
              <w:rPr>
                <w:rFonts w:ascii="宋体" w:hAnsi="宋体"/>
                <w:kern w:val="0"/>
                <w:sz w:val="24"/>
              </w:rPr>
            </w:pPr>
          </w:p>
          <w:p w:rsidR="004804F3" w:rsidRDefault="004804F3">
            <w:pPr>
              <w:widowControl/>
              <w:adjustRightInd w:val="0"/>
              <w:snapToGrid w:val="0"/>
              <w:rPr>
                <w:rFonts w:ascii="宋体" w:hAnsi="宋体"/>
                <w:kern w:val="0"/>
                <w:sz w:val="24"/>
              </w:rPr>
            </w:pPr>
          </w:p>
          <w:p w:rsidR="004804F3" w:rsidRDefault="004804F3">
            <w:pPr>
              <w:widowControl/>
              <w:adjustRightInd w:val="0"/>
              <w:snapToGrid w:val="0"/>
              <w:rPr>
                <w:rFonts w:ascii="宋体" w:hAnsi="宋体"/>
                <w:kern w:val="0"/>
                <w:sz w:val="24"/>
              </w:rPr>
            </w:pPr>
          </w:p>
          <w:p w:rsidR="004804F3" w:rsidRDefault="004804F3">
            <w:pPr>
              <w:widowControl/>
              <w:adjustRightInd w:val="0"/>
              <w:snapToGrid w:val="0"/>
              <w:rPr>
                <w:rFonts w:ascii="宋体" w:hAnsi="宋体"/>
                <w:kern w:val="0"/>
                <w:sz w:val="24"/>
              </w:rPr>
            </w:pPr>
          </w:p>
          <w:p w:rsidR="004804F3" w:rsidRDefault="004804F3">
            <w:pPr>
              <w:widowControl/>
              <w:adjustRightInd w:val="0"/>
              <w:snapToGrid w:val="0"/>
              <w:rPr>
                <w:rFonts w:ascii="宋体" w:hAnsi="宋体"/>
                <w:kern w:val="0"/>
                <w:sz w:val="24"/>
              </w:rPr>
            </w:pPr>
          </w:p>
          <w:p w:rsidR="004804F3" w:rsidRDefault="004804F3">
            <w:pPr>
              <w:widowControl/>
              <w:adjustRightInd w:val="0"/>
              <w:snapToGrid w:val="0"/>
              <w:rPr>
                <w:rFonts w:ascii="宋体" w:hAnsi="宋体"/>
                <w:kern w:val="0"/>
                <w:sz w:val="24"/>
              </w:rPr>
            </w:pPr>
          </w:p>
          <w:p w:rsidR="004804F3" w:rsidRDefault="004804F3">
            <w:pPr>
              <w:widowControl/>
              <w:adjustRightInd w:val="0"/>
              <w:snapToGrid w:val="0"/>
              <w:rPr>
                <w:rFonts w:ascii="宋体" w:hAnsi="宋体"/>
                <w:kern w:val="0"/>
                <w:sz w:val="24"/>
              </w:rPr>
            </w:pPr>
          </w:p>
        </w:tc>
      </w:tr>
      <w:tr w:rsidR="004804F3">
        <w:trPr>
          <w:trHeight w:val="624"/>
        </w:trPr>
        <w:tc>
          <w:tcPr>
            <w:tcW w:w="1380" w:type="dxa"/>
            <w:vMerge w:val="restart"/>
            <w:tcBorders>
              <w:top w:val="single" w:sz="4" w:space="0" w:color="auto"/>
              <w:left w:val="single" w:sz="4" w:space="0" w:color="auto"/>
              <w:bottom w:val="single" w:sz="4" w:space="0" w:color="auto"/>
              <w:right w:val="single" w:sz="4" w:space="0" w:color="auto"/>
            </w:tcBorders>
            <w:vAlign w:val="center"/>
          </w:tcPr>
          <w:p w:rsidR="004804F3" w:rsidRDefault="004804F3">
            <w:pPr>
              <w:widowControl/>
              <w:adjustRightInd w:val="0"/>
              <w:snapToGrid w:val="0"/>
              <w:rPr>
                <w:rFonts w:ascii="宋体" w:hAnsi="宋体" w:cs="宋体"/>
                <w:bCs/>
                <w:kern w:val="0"/>
                <w:sz w:val="24"/>
              </w:rPr>
            </w:pPr>
            <w:r>
              <w:rPr>
                <w:rFonts w:ascii="宋体" w:hAnsi="宋体" w:cs="宋体" w:hint="eastAsia"/>
                <w:bCs/>
                <w:kern w:val="0"/>
                <w:sz w:val="24"/>
              </w:rPr>
              <w:t>单位申报意见</w:t>
            </w:r>
          </w:p>
        </w:tc>
        <w:tc>
          <w:tcPr>
            <w:tcW w:w="8079" w:type="dxa"/>
            <w:gridSpan w:val="6"/>
            <w:vMerge w:val="restart"/>
            <w:tcBorders>
              <w:top w:val="single" w:sz="4" w:space="0" w:color="auto"/>
              <w:left w:val="single" w:sz="4" w:space="0" w:color="auto"/>
              <w:bottom w:val="single" w:sz="4" w:space="0" w:color="auto"/>
              <w:right w:val="single" w:sz="4" w:space="0" w:color="auto"/>
            </w:tcBorders>
            <w:vAlign w:val="center"/>
          </w:tcPr>
          <w:p w:rsidR="004804F3" w:rsidRDefault="004804F3">
            <w:pPr>
              <w:adjustRightInd w:val="0"/>
              <w:snapToGrid w:val="0"/>
              <w:rPr>
                <w:rFonts w:ascii="宋体" w:hAnsi="宋体" w:cs="宋体"/>
                <w:kern w:val="0"/>
                <w:sz w:val="24"/>
              </w:rPr>
            </w:pPr>
          </w:p>
          <w:p w:rsidR="004804F3" w:rsidRDefault="004804F3">
            <w:pPr>
              <w:adjustRightInd w:val="0"/>
              <w:snapToGrid w:val="0"/>
              <w:rPr>
                <w:rFonts w:ascii="宋体" w:hAnsi="宋体" w:cs="宋体"/>
                <w:kern w:val="0"/>
                <w:sz w:val="24"/>
              </w:rPr>
            </w:pPr>
            <w:r>
              <w:rPr>
                <w:rFonts w:ascii="宋体" w:hAnsi="宋体" w:cs="宋体" w:hint="eastAsia"/>
                <w:kern w:val="0"/>
                <w:sz w:val="24"/>
              </w:rPr>
              <w:t>本单位承诺：所填报信息、数据及有关材料是客观真实的。</w:t>
            </w:r>
          </w:p>
          <w:p w:rsidR="004804F3" w:rsidRDefault="004804F3">
            <w:pPr>
              <w:adjustRightInd w:val="0"/>
              <w:snapToGrid w:val="0"/>
              <w:rPr>
                <w:rFonts w:ascii="宋体" w:hAnsi="宋体" w:cs="宋体"/>
                <w:kern w:val="0"/>
                <w:sz w:val="24"/>
              </w:rPr>
            </w:pPr>
          </w:p>
          <w:p w:rsidR="004804F3" w:rsidRDefault="004804F3">
            <w:pPr>
              <w:adjustRightInd w:val="0"/>
              <w:snapToGrid w:val="0"/>
              <w:rPr>
                <w:rFonts w:ascii="宋体" w:hAnsi="宋体" w:cs="宋体"/>
                <w:kern w:val="0"/>
                <w:sz w:val="24"/>
              </w:rPr>
            </w:pPr>
            <w:r>
              <w:rPr>
                <w:rFonts w:ascii="宋体" w:hAnsi="宋体" w:cs="宋体" w:hint="eastAsia"/>
                <w:kern w:val="0"/>
                <w:sz w:val="24"/>
              </w:rPr>
              <w:t>其它意见：</w:t>
            </w:r>
          </w:p>
          <w:p w:rsidR="004804F3" w:rsidRDefault="004804F3">
            <w:pPr>
              <w:adjustRightInd w:val="0"/>
              <w:snapToGrid w:val="0"/>
              <w:rPr>
                <w:rFonts w:ascii="宋体" w:hAnsi="宋体" w:cs="宋体"/>
                <w:kern w:val="0"/>
                <w:sz w:val="24"/>
              </w:rPr>
            </w:pPr>
          </w:p>
          <w:p w:rsidR="004804F3" w:rsidRDefault="004804F3">
            <w:pPr>
              <w:adjustRightInd w:val="0"/>
              <w:snapToGrid w:val="0"/>
              <w:ind w:firstLineChars="750" w:firstLine="1800"/>
              <w:rPr>
                <w:rFonts w:ascii="宋体" w:hAnsi="宋体" w:cs="宋体"/>
                <w:kern w:val="0"/>
                <w:sz w:val="24"/>
              </w:rPr>
            </w:pPr>
            <w:r>
              <w:rPr>
                <w:rFonts w:ascii="宋体" w:hAnsi="宋体" w:cs="宋体" w:hint="eastAsia"/>
                <w:kern w:val="0"/>
                <w:sz w:val="24"/>
              </w:rPr>
              <w:t xml:space="preserve">负责人（签字）：    </w:t>
            </w:r>
          </w:p>
          <w:p w:rsidR="004804F3" w:rsidRDefault="004804F3">
            <w:pPr>
              <w:adjustRightInd w:val="0"/>
              <w:snapToGrid w:val="0"/>
              <w:ind w:firstLineChars="1300" w:firstLine="3120"/>
              <w:rPr>
                <w:rFonts w:ascii="宋体" w:hAnsi="宋体" w:cs="宋体"/>
                <w:kern w:val="0"/>
                <w:sz w:val="24"/>
              </w:rPr>
            </w:pPr>
            <w:r>
              <w:rPr>
                <w:rFonts w:ascii="宋体" w:hAnsi="宋体" w:cs="宋体" w:hint="eastAsia"/>
                <w:kern w:val="0"/>
                <w:sz w:val="24"/>
              </w:rPr>
              <w:t xml:space="preserve">            （盖章）</w:t>
            </w:r>
          </w:p>
          <w:p w:rsidR="004804F3" w:rsidRDefault="004804F3">
            <w:pPr>
              <w:adjustRightInd w:val="0"/>
              <w:snapToGrid w:val="0"/>
              <w:ind w:firstLineChars="1250" w:firstLine="3000"/>
              <w:rPr>
                <w:rFonts w:ascii="宋体" w:hAnsi="宋体" w:cs="宋体"/>
                <w:kern w:val="0"/>
                <w:sz w:val="24"/>
              </w:rPr>
            </w:pPr>
            <w:r>
              <w:rPr>
                <w:rFonts w:ascii="宋体" w:hAnsi="宋体" w:cs="宋体" w:hint="eastAsia"/>
                <w:kern w:val="0"/>
                <w:sz w:val="24"/>
              </w:rPr>
              <w:t xml:space="preserve">           年    月    日</w:t>
            </w:r>
          </w:p>
          <w:p w:rsidR="004804F3" w:rsidRDefault="004804F3">
            <w:pPr>
              <w:adjustRightInd w:val="0"/>
              <w:snapToGrid w:val="0"/>
              <w:ind w:firstLineChars="1250" w:firstLine="3000"/>
              <w:rPr>
                <w:rFonts w:ascii="宋体" w:hAnsi="宋体" w:cs="宋体"/>
                <w:kern w:val="0"/>
                <w:sz w:val="24"/>
              </w:rPr>
            </w:pPr>
          </w:p>
        </w:tc>
      </w:tr>
      <w:tr w:rsidR="004804F3">
        <w:trPr>
          <w:trHeight w:val="624"/>
        </w:trPr>
        <w:tc>
          <w:tcPr>
            <w:tcW w:w="1380" w:type="dxa"/>
            <w:vMerge/>
            <w:tcBorders>
              <w:top w:val="single" w:sz="4" w:space="0" w:color="auto"/>
              <w:left w:val="single" w:sz="4" w:space="0" w:color="auto"/>
              <w:bottom w:val="single" w:sz="4" w:space="0" w:color="auto"/>
              <w:right w:val="single" w:sz="4" w:space="0" w:color="auto"/>
            </w:tcBorders>
            <w:vAlign w:val="center"/>
          </w:tcPr>
          <w:p w:rsidR="004804F3" w:rsidRDefault="004804F3">
            <w:pPr>
              <w:widowControl/>
              <w:jc w:val="left"/>
              <w:rPr>
                <w:rFonts w:ascii="宋体" w:hAnsi="宋体" w:cs="宋体"/>
                <w:bCs/>
                <w:kern w:val="0"/>
                <w:sz w:val="24"/>
              </w:rPr>
            </w:pPr>
          </w:p>
        </w:tc>
        <w:tc>
          <w:tcPr>
            <w:tcW w:w="8079" w:type="dxa"/>
            <w:gridSpan w:val="6"/>
            <w:vMerge/>
            <w:tcBorders>
              <w:top w:val="single" w:sz="4" w:space="0" w:color="auto"/>
              <w:left w:val="single" w:sz="4" w:space="0" w:color="auto"/>
              <w:bottom w:val="single" w:sz="4" w:space="0" w:color="auto"/>
              <w:right w:val="single" w:sz="4" w:space="0" w:color="auto"/>
            </w:tcBorders>
            <w:vAlign w:val="center"/>
          </w:tcPr>
          <w:p w:rsidR="004804F3" w:rsidRDefault="004804F3">
            <w:pPr>
              <w:widowControl/>
              <w:jc w:val="left"/>
              <w:rPr>
                <w:rFonts w:ascii="宋体" w:hAnsi="宋体" w:cs="宋体"/>
                <w:kern w:val="0"/>
                <w:sz w:val="24"/>
              </w:rPr>
            </w:pPr>
          </w:p>
        </w:tc>
      </w:tr>
      <w:tr w:rsidR="004804F3">
        <w:trPr>
          <w:trHeight w:val="397"/>
        </w:trPr>
        <w:tc>
          <w:tcPr>
            <w:tcW w:w="1380" w:type="dxa"/>
            <w:tcBorders>
              <w:top w:val="single" w:sz="4" w:space="0" w:color="auto"/>
              <w:left w:val="single" w:sz="4" w:space="0" w:color="auto"/>
              <w:bottom w:val="single" w:sz="4" w:space="0" w:color="auto"/>
              <w:right w:val="single" w:sz="4" w:space="0" w:color="auto"/>
            </w:tcBorders>
            <w:vAlign w:val="center"/>
          </w:tcPr>
          <w:p w:rsidR="004804F3" w:rsidRDefault="004804F3">
            <w:pPr>
              <w:adjustRightInd w:val="0"/>
              <w:snapToGrid w:val="0"/>
              <w:rPr>
                <w:rFonts w:ascii="宋体" w:hAnsi="宋体"/>
                <w:sz w:val="24"/>
              </w:rPr>
            </w:pPr>
            <w:r>
              <w:rPr>
                <w:rFonts w:ascii="宋体" w:hAnsi="宋体" w:hint="eastAsia"/>
                <w:sz w:val="24"/>
              </w:rPr>
              <w:t>得分情况</w:t>
            </w:r>
          </w:p>
        </w:tc>
        <w:tc>
          <w:tcPr>
            <w:tcW w:w="8079" w:type="dxa"/>
            <w:gridSpan w:val="6"/>
            <w:tcBorders>
              <w:top w:val="single" w:sz="4" w:space="0" w:color="auto"/>
              <w:left w:val="nil"/>
              <w:bottom w:val="single" w:sz="4" w:space="0" w:color="auto"/>
              <w:right w:val="single" w:sz="4" w:space="0" w:color="auto"/>
            </w:tcBorders>
            <w:vAlign w:val="center"/>
          </w:tcPr>
          <w:p w:rsidR="004804F3" w:rsidRDefault="004804F3">
            <w:pPr>
              <w:adjustRightInd w:val="0"/>
              <w:snapToGrid w:val="0"/>
              <w:rPr>
                <w:rFonts w:ascii="宋体" w:hAnsi="宋体"/>
                <w:sz w:val="24"/>
              </w:rPr>
            </w:pPr>
          </w:p>
          <w:p w:rsidR="004804F3" w:rsidRDefault="004804F3">
            <w:pPr>
              <w:adjustRightInd w:val="0"/>
              <w:snapToGrid w:val="0"/>
              <w:rPr>
                <w:rFonts w:ascii="宋体" w:hAnsi="宋体"/>
                <w:sz w:val="24"/>
              </w:rPr>
            </w:pPr>
          </w:p>
          <w:p w:rsidR="004804F3" w:rsidRDefault="004804F3">
            <w:pPr>
              <w:adjustRightInd w:val="0"/>
              <w:snapToGrid w:val="0"/>
              <w:rPr>
                <w:rFonts w:ascii="宋体" w:hAnsi="宋体"/>
                <w:sz w:val="24"/>
              </w:rPr>
            </w:pPr>
          </w:p>
          <w:p w:rsidR="004804F3" w:rsidRDefault="004804F3">
            <w:pPr>
              <w:adjustRightInd w:val="0"/>
              <w:snapToGrid w:val="0"/>
              <w:rPr>
                <w:rFonts w:ascii="宋体" w:hAnsi="宋体"/>
                <w:sz w:val="24"/>
              </w:rPr>
            </w:pPr>
          </w:p>
          <w:p w:rsidR="004804F3" w:rsidRDefault="004804F3">
            <w:pPr>
              <w:adjustRightInd w:val="0"/>
              <w:snapToGrid w:val="0"/>
              <w:rPr>
                <w:rFonts w:ascii="宋体" w:hAnsi="宋体"/>
                <w:sz w:val="24"/>
              </w:rPr>
            </w:pPr>
          </w:p>
        </w:tc>
      </w:tr>
      <w:tr w:rsidR="004804F3">
        <w:trPr>
          <w:trHeight w:val="397"/>
        </w:trPr>
        <w:tc>
          <w:tcPr>
            <w:tcW w:w="1380" w:type="dxa"/>
            <w:tcBorders>
              <w:top w:val="single" w:sz="4" w:space="0" w:color="auto"/>
              <w:left w:val="single" w:sz="4" w:space="0" w:color="auto"/>
              <w:bottom w:val="single" w:sz="4" w:space="0" w:color="auto"/>
              <w:right w:val="single" w:sz="4" w:space="0" w:color="auto"/>
            </w:tcBorders>
            <w:vAlign w:val="center"/>
          </w:tcPr>
          <w:p w:rsidR="004804F3" w:rsidRDefault="004804F3">
            <w:pPr>
              <w:adjustRightInd w:val="0"/>
              <w:snapToGrid w:val="0"/>
              <w:rPr>
                <w:rFonts w:ascii="宋体" w:hAnsi="宋体"/>
                <w:sz w:val="24"/>
              </w:rPr>
            </w:pPr>
            <w:r>
              <w:rPr>
                <w:rFonts w:ascii="宋体" w:hAnsi="宋体" w:hint="eastAsia"/>
                <w:sz w:val="24"/>
              </w:rPr>
              <w:t>核定结果</w:t>
            </w:r>
          </w:p>
        </w:tc>
        <w:tc>
          <w:tcPr>
            <w:tcW w:w="8079" w:type="dxa"/>
            <w:gridSpan w:val="6"/>
            <w:tcBorders>
              <w:top w:val="single" w:sz="4" w:space="0" w:color="auto"/>
              <w:left w:val="nil"/>
              <w:bottom w:val="single" w:sz="4" w:space="0" w:color="auto"/>
              <w:right w:val="single" w:sz="4" w:space="0" w:color="auto"/>
            </w:tcBorders>
            <w:vAlign w:val="center"/>
          </w:tcPr>
          <w:p w:rsidR="004804F3" w:rsidRDefault="004804F3">
            <w:pPr>
              <w:adjustRightInd w:val="0"/>
              <w:snapToGrid w:val="0"/>
              <w:rPr>
                <w:rFonts w:ascii="宋体" w:hAnsi="宋体"/>
                <w:sz w:val="24"/>
              </w:rPr>
            </w:pPr>
          </w:p>
          <w:p w:rsidR="004804F3" w:rsidRDefault="004804F3">
            <w:pPr>
              <w:adjustRightInd w:val="0"/>
              <w:snapToGrid w:val="0"/>
              <w:rPr>
                <w:rFonts w:ascii="宋体" w:hAnsi="宋体"/>
                <w:sz w:val="24"/>
              </w:rPr>
            </w:pPr>
          </w:p>
          <w:p w:rsidR="004804F3" w:rsidRDefault="004804F3">
            <w:pPr>
              <w:adjustRightInd w:val="0"/>
              <w:snapToGrid w:val="0"/>
              <w:rPr>
                <w:rFonts w:ascii="宋体" w:hAnsi="宋体"/>
                <w:sz w:val="24"/>
              </w:rPr>
            </w:pPr>
          </w:p>
          <w:p w:rsidR="004804F3" w:rsidRDefault="004804F3">
            <w:pPr>
              <w:adjustRightInd w:val="0"/>
              <w:snapToGrid w:val="0"/>
              <w:rPr>
                <w:rFonts w:ascii="宋体" w:hAnsi="宋体"/>
                <w:sz w:val="24"/>
              </w:rPr>
            </w:pPr>
          </w:p>
          <w:p w:rsidR="004804F3" w:rsidRDefault="004804F3">
            <w:pPr>
              <w:adjustRightInd w:val="0"/>
              <w:snapToGrid w:val="0"/>
              <w:rPr>
                <w:rFonts w:ascii="宋体" w:hAnsi="宋体"/>
                <w:sz w:val="24"/>
              </w:rPr>
            </w:pPr>
          </w:p>
        </w:tc>
      </w:tr>
    </w:tbl>
    <w:p w:rsidR="004804F3" w:rsidRDefault="004804F3">
      <w:pPr>
        <w:adjustRightInd w:val="0"/>
        <w:snapToGrid w:val="0"/>
        <w:ind w:leftChars="86" w:left="181"/>
        <w:rPr>
          <w:rFonts w:ascii="宋体" w:hAnsi="宋体"/>
          <w:sz w:val="24"/>
        </w:rPr>
      </w:pPr>
    </w:p>
    <w:p w:rsidR="004804F3" w:rsidRDefault="004804F3">
      <w:pPr>
        <w:adjustRightInd w:val="0"/>
        <w:snapToGrid w:val="0"/>
        <w:ind w:leftChars="86" w:left="181"/>
      </w:pPr>
      <w:r>
        <w:rPr>
          <w:rFonts w:ascii="宋体" w:hAnsi="宋体" w:hint="eastAsia"/>
          <w:sz w:val="24"/>
        </w:rPr>
        <w:t>注：个别栏目无法填写时可空缺；表格内如填写不下，可另附资料，与营业执照（或成立文件）等申报材料一起装订在报名表之后。</w:t>
      </w:r>
    </w:p>
    <w:p w:rsidR="004804F3" w:rsidRDefault="004804F3">
      <w:pPr>
        <w:widowControl/>
        <w:adjustRightInd w:val="0"/>
        <w:snapToGrid w:val="0"/>
        <w:spacing w:line="312" w:lineRule="auto"/>
        <w:ind w:firstLineChars="200" w:firstLine="640"/>
        <w:rPr>
          <w:rFonts w:ascii="宋体" w:hAnsi="宋体" w:cs="宋体"/>
          <w:color w:val="333333"/>
          <w:kern w:val="0"/>
          <w:sz w:val="32"/>
          <w:szCs w:val="32"/>
        </w:rPr>
      </w:pPr>
    </w:p>
    <w:sectPr w:rsidR="004804F3" w:rsidSect="004742EB">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CED" w:rsidRDefault="00B46CED" w:rsidP="00CA2E08">
      <w:r>
        <w:separator/>
      </w:r>
    </w:p>
  </w:endnote>
  <w:endnote w:type="continuationSeparator" w:id="1">
    <w:p w:rsidR="00B46CED" w:rsidRDefault="00B46CED" w:rsidP="00CA2E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CED" w:rsidRDefault="00B46CED" w:rsidP="00CA2E08">
      <w:r>
        <w:separator/>
      </w:r>
    </w:p>
  </w:footnote>
  <w:footnote w:type="continuationSeparator" w:id="1">
    <w:p w:rsidR="00B46CED" w:rsidRDefault="00B46CED" w:rsidP="00CA2E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Y1YzE5N2UxOWU2YjU4NzcxZDVhOTNkNGE1NTdhYzYifQ=="/>
  </w:docVars>
  <w:rsids>
    <w:rsidRoot w:val="0099717E"/>
    <w:rsid w:val="00025003"/>
    <w:rsid w:val="00026653"/>
    <w:rsid w:val="000273F9"/>
    <w:rsid w:val="00032BDC"/>
    <w:rsid w:val="00032EE4"/>
    <w:rsid w:val="000525B4"/>
    <w:rsid w:val="0005380B"/>
    <w:rsid w:val="00053A6B"/>
    <w:rsid w:val="000565B3"/>
    <w:rsid w:val="00057F00"/>
    <w:rsid w:val="00065648"/>
    <w:rsid w:val="00070C84"/>
    <w:rsid w:val="00074E96"/>
    <w:rsid w:val="00083D43"/>
    <w:rsid w:val="000B341D"/>
    <w:rsid w:val="000B3E4C"/>
    <w:rsid w:val="000B4027"/>
    <w:rsid w:val="000B5490"/>
    <w:rsid w:val="000C695C"/>
    <w:rsid w:val="000D2F4E"/>
    <w:rsid w:val="000D7F8F"/>
    <w:rsid w:val="000E0F8F"/>
    <w:rsid w:val="000F63A4"/>
    <w:rsid w:val="000F7951"/>
    <w:rsid w:val="00104C4E"/>
    <w:rsid w:val="0010520F"/>
    <w:rsid w:val="00110630"/>
    <w:rsid w:val="00110773"/>
    <w:rsid w:val="0011098E"/>
    <w:rsid w:val="00110C27"/>
    <w:rsid w:val="00120A44"/>
    <w:rsid w:val="00124C71"/>
    <w:rsid w:val="0013128D"/>
    <w:rsid w:val="001333F7"/>
    <w:rsid w:val="001335D1"/>
    <w:rsid w:val="00134336"/>
    <w:rsid w:val="00137F70"/>
    <w:rsid w:val="0015089A"/>
    <w:rsid w:val="00157690"/>
    <w:rsid w:val="001614AD"/>
    <w:rsid w:val="001736D7"/>
    <w:rsid w:val="001760F2"/>
    <w:rsid w:val="00181C5A"/>
    <w:rsid w:val="00182E3B"/>
    <w:rsid w:val="00187A39"/>
    <w:rsid w:val="0019282E"/>
    <w:rsid w:val="00192A13"/>
    <w:rsid w:val="00194D2F"/>
    <w:rsid w:val="001A4E47"/>
    <w:rsid w:val="001A5B50"/>
    <w:rsid w:val="001A6174"/>
    <w:rsid w:val="001B20BE"/>
    <w:rsid w:val="001B6DF7"/>
    <w:rsid w:val="001C1AE0"/>
    <w:rsid w:val="001C2057"/>
    <w:rsid w:val="001C305F"/>
    <w:rsid w:val="001F3702"/>
    <w:rsid w:val="001F493C"/>
    <w:rsid w:val="002031D9"/>
    <w:rsid w:val="00205B50"/>
    <w:rsid w:val="002103D0"/>
    <w:rsid w:val="002122E0"/>
    <w:rsid w:val="00222CB5"/>
    <w:rsid w:val="00226079"/>
    <w:rsid w:val="00226C3F"/>
    <w:rsid w:val="002309FE"/>
    <w:rsid w:val="0023444F"/>
    <w:rsid w:val="0023726B"/>
    <w:rsid w:val="00243F50"/>
    <w:rsid w:val="00244789"/>
    <w:rsid w:val="00256273"/>
    <w:rsid w:val="002563C8"/>
    <w:rsid w:val="00260C01"/>
    <w:rsid w:val="00262A03"/>
    <w:rsid w:val="00262ECA"/>
    <w:rsid w:val="00265580"/>
    <w:rsid w:val="0027141A"/>
    <w:rsid w:val="00283667"/>
    <w:rsid w:val="0028454E"/>
    <w:rsid w:val="00285581"/>
    <w:rsid w:val="0028563B"/>
    <w:rsid w:val="002909FC"/>
    <w:rsid w:val="00291014"/>
    <w:rsid w:val="00293F5B"/>
    <w:rsid w:val="00293FFC"/>
    <w:rsid w:val="00295579"/>
    <w:rsid w:val="00297542"/>
    <w:rsid w:val="002A1E14"/>
    <w:rsid w:val="002B21FA"/>
    <w:rsid w:val="002B2C39"/>
    <w:rsid w:val="002B5B24"/>
    <w:rsid w:val="002B60A0"/>
    <w:rsid w:val="002D1A5F"/>
    <w:rsid w:val="002D72E6"/>
    <w:rsid w:val="002E3308"/>
    <w:rsid w:val="002F0308"/>
    <w:rsid w:val="002F0ADB"/>
    <w:rsid w:val="002F0FA2"/>
    <w:rsid w:val="002F49CB"/>
    <w:rsid w:val="0030048E"/>
    <w:rsid w:val="0030153B"/>
    <w:rsid w:val="00301C2E"/>
    <w:rsid w:val="003042C0"/>
    <w:rsid w:val="003112C7"/>
    <w:rsid w:val="00314304"/>
    <w:rsid w:val="0032286E"/>
    <w:rsid w:val="0032356E"/>
    <w:rsid w:val="00323FEB"/>
    <w:rsid w:val="00325982"/>
    <w:rsid w:val="00325B7E"/>
    <w:rsid w:val="00351916"/>
    <w:rsid w:val="00353A94"/>
    <w:rsid w:val="0036054F"/>
    <w:rsid w:val="00360B00"/>
    <w:rsid w:val="00363D57"/>
    <w:rsid w:val="0036744C"/>
    <w:rsid w:val="0036760B"/>
    <w:rsid w:val="00373B77"/>
    <w:rsid w:val="00377D32"/>
    <w:rsid w:val="0038055F"/>
    <w:rsid w:val="00380D83"/>
    <w:rsid w:val="00382662"/>
    <w:rsid w:val="0038475D"/>
    <w:rsid w:val="00391521"/>
    <w:rsid w:val="00394E97"/>
    <w:rsid w:val="003A0179"/>
    <w:rsid w:val="003A2244"/>
    <w:rsid w:val="003A69A6"/>
    <w:rsid w:val="003A73B5"/>
    <w:rsid w:val="003B3C9A"/>
    <w:rsid w:val="003B534D"/>
    <w:rsid w:val="003C7CB6"/>
    <w:rsid w:val="003E7772"/>
    <w:rsid w:val="003F6D90"/>
    <w:rsid w:val="00407DE7"/>
    <w:rsid w:val="00413501"/>
    <w:rsid w:val="00425BE3"/>
    <w:rsid w:val="004263CD"/>
    <w:rsid w:val="004309BF"/>
    <w:rsid w:val="004313EA"/>
    <w:rsid w:val="00436450"/>
    <w:rsid w:val="004372D9"/>
    <w:rsid w:val="0044402B"/>
    <w:rsid w:val="00450FE9"/>
    <w:rsid w:val="0046243C"/>
    <w:rsid w:val="00464E14"/>
    <w:rsid w:val="0046673D"/>
    <w:rsid w:val="00470023"/>
    <w:rsid w:val="00471829"/>
    <w:rsid w:val="004718BF"/>
    <w:rsid w:val="004742EB"/>
    <w:rsid w:val="004804F3"/>
    <w:rsid w:val="00484CE9"/>
    <w:rsid w:val="00485B81"/>
    <w:rsid w:val="00487ECF"/>
    <w:rsid w:val="004921B7"/>
    <w:rsid w:val="0049237B"/>
    <w:rsid w:val="00492F66"/>
    <w:rsid w:val="00494723"/>
    <w:rsid w:val="004B4591"/>
    <w:rsid w:val="004B5702"/>
    <w:rsid w:val="004B6129"/>
    <w:rsid w:val="004B7A3B"/>
    <w:rsid w:val="004D1A58"/>
    <w:rsid w:val="004D21D8"/>
    <w:rsid w:val="004D495F"/>
    <w:rsid w:val="004E20B0"/>
    <w:rsid w:val="004E454B"/>
    <w:rsid w:val="004F68B5"/>
    <w:rsid w:val="004F6AC9"/>
    <w:rsid w:val="005035CB"/>
    <w:rsid w:val="00513FEE"/>
    <w:rsid w:val="00520A9B"/>
    <w:rsid w:val="00520DAA"/>
    <w:rsid w:val="0052644D"/>
    <w:rsid w:val="00526BDF"/>
    <w:rsid w:val="005315C4"/>
    <w:rsid w:val="005345B2"/>
    <w:rsid w:val="00542980"/>
    <w:rsid w:val="00545425"/>
    <w:rsid w:val="005474B1"/>
    <w:rsid w:val="005512C9"/>
    <w:rsid w:val="00555EFE"/>
    <w:rsid w:val="00564781"/>
    <w:rsid w:val="00565430"/>
    <w:rsid w:val="00566881"/>
    <w:rsid w:val="005741EE"/>
    <w:rsid w:val="00582A0D"/>
    <w:rsid w:val="00584A46"/>
    <w:rsid w:val="00592FB6"/>
    <w:rsid w:val="00594CE3"/>
    <w:rsid w:val="00595049"/>
    <w:rsid w:val="005961D6"/>
    <w:rsid w:val="005976CD"/>
    <w:rsid w:val="005A6F1D"/>
    <w:rsid w:val="005C3B1D"/>
    <w:rsid w:val="005C74EE"/>
    <w:rsid w:val="005D1471"/>
    <w:rsid w:val="005D28AD"/>
    <w:rsid w:val="005D4062"/>
    <w:rsid w:val="005D4C42"/>
    <w:rsid w:val="005D6FE2"/>
    <w:rsid w:val="005D768B"/>
    <w:rsid w:val="005E6275"/>
    <w:rsid w:val="005F0F2A"/>
    <w:rsid w:val="005F6860"/>
    <w:rsid w:val="00602249"/>
    <w:rsid w:val="00604C40"/>
    <w:rsid w:val="00615B98"/>
    <w:rsid w:val="0062116A"/>
    <w:rsid w:val="00624FAF"/>
    <w:rsid w:val="0062599C"/>
    <w:rsid w:val="0063215D"/>
    <w:rsid w:val="006345FF"/>
    <w:rsid w:val="00634E78"/>
    <w:rsid w:val="00640E68"/>
    <w:rsid w:val="006719F8"/>
    <w:rsid w:val="00671B97"/>
    <w:rsid w:val="00683B8D"/>
    <w:rsid w:val="00686653"/>
    <w:rsid w:val="0069050D"/>
    <w:rsid w:val="0069347D"/>
    <w:rsid w:val="00695E6A"/>
    <w:rsid w:val="006A4F9E"/>
    <w:rsid w:val="006B089A"/>
    <w:rsid w:val="006B61E4"/>
    <w:rsid w:val="006B7965"/>
    <w:rsid w:val="006D027C"/>
    <w:rsid w:val="006D0F58"/>
    <w:rsid w:val="006D2224"/>
    <w:rsid w:val="006D4C69"/>
    <w:rsid w:val="006D755D"/>
    <w:rsid w:val="006F286E"/>
    <w:rsid w:val="00703897"/>
    <w:rsid w:val="0070431C"/>
    <w:rsid w:val="007048D4"/>
    <w:rsid w:val="007066E5"/>
    <w:rsid w:val="007071ED"/>
    <w:rsid w:val="00710160"/>
    <w:rsid w:val="007106A2"/>
    <w:rsid w:val="007145FF"/>
    <w:rsid w:val="00716957"/>
    <w:rsid w:val="00721594"/>
    <w:rsid w:val="00723B32"/>
    <w:rsid w:val="0072607F"/>
    <w:rsid w:val="00732816"/>
    <w:rsid w:val="007504E3"/>
    <w:rsid w:val="00750C13"/>
    <w:rsid w:val="00757A73"/>
    <w:rsid w:val="007608B3"/>
    <w:rsid w:val="00760F38"/>
    <w:rsid w:val="00763269"/>
    <w:rsid w:val="007750A1"/>
    <w:rsid w:val="007819D1"/>
    <w:rsid w:val="0078316D"/>
    <w:rsid w:val="007906D0"/>
    <w:rsid w:val="00794B7B"/>
    <w:rsid w:val="007C2828"/>
    <w:rsid w:val="007C2E05"/>
    <w:rsid w:val="007D2DCD"/>
    <w:rsid w:val="007F145F"/>
    <w:rsid w:val="0080653A"/>
    <w:rsid w:val="00834BEE"/>
    <w:rsid w:val="008364B0"/>
    <w:rsid w:val="00841CE1"/>
    <w:rsid w:val="00844242"/>
    <w:rsid w:val="00854EFC"/>
    <w:rsid w:val="0087009A"/>
    <w:rsid w:val="008741F0"/>
    <w:rsid w:val="008824A9"/>
    <w:rsid w:val="008838BC"/>
    <w:rsid w:val="0089083B"/>
    <w:rsid w:val="008916A9"/>
    <w:rsid w:val="00891DE2"/>
    <w:rsid w:val="008B338C"/>
    <w:rsid w:val="008B3552"/>
    <w:rsid w:val="008D0E1A"/>
    <w:rsid w:val="008D4B4A"/>
    <w:rsid w:val="0090013B"/>
    <w:rsid w:val="00901498"/>
    <w:rsid w:val="00906419"/>
    <w:rsid w:val="00912E0D"/>
    <w:rsid w:val="00913789"/>
    <w:rsid w:val="009154A7"/>
    <w:rsid w:val="00916B53"/>
    <w:rsid w:val="009244EB"/>
    <w:rsid w:val="00930A6D"/>
    <w:rsid w:val="009408AF"/>
    <w:rsid w:val="00947532"/>
    <w:rsid w:val="00951C90"/>
    <w:rsid w:val="009531F8"/>
    <w:rsid w:val="009579D0"/>
    <w:rsid w:val="009650FB"/>
    <w:rsid w:val="00965EB3"/>
    <w:rsid w:val="00977AE8"/>
    <w:rsid w:val="00981F64"/>
    <w:rsid w:val="009820D5"/>
    <w:rsid w:val="0098356E"/>
    <w:rsid w:val="00984C4B"/>
    <w:rsid w:val="00986C6D"/>
    <w:rsid w:val="0099717E"/>
    <w:rsid w:val="009975BF"/>
    <w:rsid w:val="009A05E1"/>
    <w:rsid w:val="009A0E2E"/>
    <w:rsid w:val="009A547B"/>
    <w:rsid w:val="009A6727"/>
    <w:rsid w:val="009B18AE"/>
    <w:rsid w:val="009D09CC"/>
    <w:rsid w:val="009E1A56"/>
    <w:rsid w:val="009E2B0C"/>
    <w:rsid w:val="009F49E0"/>
    <w:rsid w:val="00A01612"/>
    <w:rsid w:val="00A054C7"/>
    <w:rsid w:val="00A15133"/>
    <w:rsid w:val="00A314E9"/>
    <w:rsid w:val="00A32AC4"/>
    <w:rsid w:val="00A44701"/>
    <w:rsid w:val="00A447F8"/>
    <w:rsid w:val="00A44F30"/>
    <w:rsid w:val="00A605B1"/>
    <w:rsid w:val="00A71F0E"/>
    <w:rsid w:val="00A75785"/>
    <w:rsid w:val="00A76A44"/>
    <w:rsid w:val="00A848B5"/>
    <w:rsid w:val="00A86CF9"/>
    <w:rsid w:val="00A926BF"/>
    <w:rsid w:val="00A961E1"/>
    <w:rsid w:val="00AA6E61"/>
    <w:rsid w:val="00AA7615"/>
    <w:rsid w:val="00AA79AB"/>
    <w:rsid w:val="00AB1C86"/>
    <w:rsid w:val="00AB204E"/>
    <w:rsid w:val="00AB4B4F"/>
    <w:rsid w:val="00AC69C3"/>
    <w:rsid w:val="00AD797E"/>
    <w:rsid w:val="00AE0029"/>
    <w:rsid w:val="00AE1359"/>
    <w:rsid w:val="00AF20F0"/>
    <w:rsid w:val="00AF221D"/>
    <w:rsid w:val="00AF787B"/>
    <w:rsid w:val="00B1504A"/>
    <w:rsid w:val="00B16092"/>
    <w:rsid w:val="00B1785D"/>
    <w:rsid w:val="00B227CC"/>
    <w:rsid w:val="00B27A31"/>
    <w:rsid w:val="00B42A8E"/>
    <w:rsid w:val="00B46CED"/>
    <w:rsid w:val="00B57F1F"/>
    <w:rsid w:val="00B65085"/>
    <w:rsid w:val="00B6763D"/>
    <w:rsid w:val="00B826DE"/>
    <w:rsid w:val="00B97BBA"/>
    <w:rsid w:val="00BA227D"/>
    <w:rsid w:val="00BA51D3"/>
    <w:rsid w:val="00BA6EE8"/>
    <w:rsid w:val="00BA72C3"/>
    <w:rsid w:val="00BB28E3"/>
    <w:rsid w:val="00BB306A"/>
    <w:rsid w:val="00BC06EC"/>
    <w:rsid w:val="00BC23E2"/>
    <w:rsid w:val="00BC553F"/>
    <w:rsid w:val="00BC6011"/>
    <w:rsid w:val="00BC7087"/>
    <w:rsid w:val="00BD003C"/>
    <w:rsid w:val="00BD0645"/>
    <w:rsid w:val="00BD0E2B"/>
    <w:rsid w:val="00BE3E2F"/>
    <w:rsid w:val="00BE7474"/>
    <w:rsid w:val="00BF03B0"/>
    <w:rsid w:val="00BF5EF8"/>
    <w:rsid w:val="00BF6D43"/>
    <w:rsid w:val="00C03DC2"/>
    <w:rsid w:val="00C0557E"/>
    <w:rsid w:val="00C13772"/>
    <w:rsid w:val="00C249BA"/>
    <w:rsid w:val="00C36470"/>
    <w:rsid w:val="00C4347B"/>
    <w:rsid w:val="00C43DA8"/>
    <w:rsid w:val="00C522C9"/>
    <w:rsid w:val="00C53197"/>
    <w:rsid w:val="00C53910"/>
    <w:rsid w:val="00C61896"/>
    <w:rsid w:val="00C61B79"/>
    <w:rsid w:val="00C63733"/>
    <w:rsid w:val="00C71CAC"/>
    <w:rsid w:val="00C73B08"/>
    <w:rsid w:val="00C759D1"/>
    <w:rsid w:val="00C82220"/>
    <w:rsid w:val="00C82DC2"/>
    <w:rsid w:val="00C84860"/>
    <w:rsid w:val="00C91F9D"/>
    <w:rsid w:val="00C92C86"/>
    <w:rsid w:val="00C93FF4"/>
    <w:rsid w:val="00CA2E08"/>
    <w:rsid w:val="00CA3889"/>
    <w:rsid w:val="00CA41BA"/>
    <w:rsid w:val="00CA6EAE"/>
    <w:rsid w:val="00CA7AA7"/>
    <w:rsid w:val="00CB3ACC"/>
    <w:rsid w:val="00CB5A3C"/>
    <w:rsid w:val="00CD1A97"/>
    <w:rsid w:val="00CD3E3F"/>
    <w:rsid w:val="00CD4322"/>
    <w:rsid w:val="00CF4667"/>
    <w:rsid w:val="00CF48FD"/>
    <w:rsid w:val="00D0083D"/>
    <w:rsid w:val="00D047D2"/>
    <w:rsid w:val="00D10B88"/>
    <w:rsid w:val="00D20F74"/>
    <w:rsid w:val="00D21CCA"/>
    <w:rsid w:val="00D22A55"/>
    <w:rsid w:val="00D5356C"/>
    <w:rsid w:val="00D563A9"/>
    <w:rsid w:val="00D603B7"/>
    <w:rsid w:val="00D70C8A"/>
    <w:rsid w:val="00D83F9C"/>
    <w:rsid w:val="00D93FAB"/>
    <w:rsid w:val="00D95B7C"/>
    <w:rsid w:val="00DA141A"/>
    <w:rsid w:val="00DA14EE"/>
    <w:rsid w:val="00DA3590"/>
    <w:rsid w:val="00DA50D1"/>
    <w:rsid w:val="00DC0D52"/>
    <w:rsid w:val="00DD3103"/>
    <w:rsid w:val="00DE0543"/>
    <w:rsid w:val="00DE0F67"/>
    <w:rsid w:val="00DE35B7"/>
    <w:rsid w:val="00DE50B0"/>
    <w:rsid w:val="00DF3F5E"/>
    <w:rsid w:val="00DF42A0"/>
    <w:rsid w:val="00DF57BE"/>
    <w:rsid w:val="00E10A91"/>
    <w:rsid w:val="00E23E46"/>
    <w:rsid w:val="00E25738"/>
    <w:rsid w:val="00E306D5"/>
    <w:rsid w:val="00E37382"/>
    <w:rsid w:val="00E37BED"/>
    <w:rsid w:val="00E437FD"/>
    <w:rsid w:val="00E459C3"/>
    <w:rsid w:val="00E4623D"/>
    <w:rsid w:val="00E662C5"/>
    <w:rsid w:val="00E71530"/>
    <w:rsid w:val="00E87CD8"/>
    <w:rsid w:val="00EA6330"/>
    <w:rsid w:val="00EC577D"/>
    <w:rsid w:val="00EC609E"/>
    <w:rsid w:val="00ED10CF"/>
    <w:rsid w:val="00ED203A"/>
    <w:rsid w:val="00ED382D"/>
    <w:rsid w:val="00ED39A7"/>
    <w:rsid w:val="00EE28C6"/>
    <w:rsid w:val="00EE331A"/>
    <w:rsid w:val="00EE428D"/>
    <w:rsid w:val="00EF1175"/>
    <w:rsid w:val="00EF16C1"/>
    <w:rsid w:val="00EF2EE4"/>
    <w:rsid w:val="00EF4828"/>
    <w:rsid w:val="00EF7883"/>
    <w:rsid w:val="00F02823"/>
    <w:rsid w:val="00F04430"/>
    <w:rsid w:val="00F1136A"/>
    <w:rsid w:val="00F113EC"/>
    <w:rsid w:val="00F1485F"/>
    <w:rsid w:val="00F23387"/>
    <w:rsid w:val="00F23C0E"/>
    <w:rsid w:val="00F26818"/>
    <w:rsid w:val="00F31BF5"/>
    <w:rsid w:val="00F3657F"/>
    <w:rsid w:val="00F41634"/>
    <w:rsid w:val="00F52F27"/>
    <w:rsid w:val="00F54D01"/>
    <w:rsid w:val="00F769CC"/>
    <w:rsid w:val="00F8358E"/>
    <w:rsid w:val="00F92E7C"/>
    <w:rsid w:val="00F94265"/>
    <w:rsid w:val="00F963BE"/>
    <w:rsid w:val="00FA6FDE"/>
    <w:rsid w:val="00FA793F"/>
    <w:rsid w:val="00FB4FEA"/>
    <w:rsid w:val="00FB7540"/>
    <w:rsid w:val="00FC71CA"/>
    <w:rsid w:val="00FD034E"/>
    <w:rsid w:val="00FD0C2C"/>
    <w:rsid w:val="00FD296E"/>
    <w:rsid w:val="00FF0214"/>
    <w:rsid w:val="00FF666B"/>
    <w:rsid w:val="00FF6A46"/>
    <w:rsid w:val="06F37B48"/>
    <w:rsid w:val="0C8A677F"/>
    <w:rsid w:val="0EB17EC4"/>
    <w:rsid w:val="168E03D1"/>
    <w:rsid w:val="2345409F"/>
    <w:rsid w:val="270B5521"/>
    <w:rsid w:val="283A32F8"/>
    <w:rsid w:val="28B11D54"/>
    <w:rsid w:val="3BE73B4A"/>
    <w:rsid w:val="3DD84CED"/>
    <w:rsid w:val="3F652807"/>
    <w:rsid w:val="3F7F1558"/>
    <w:rsid w:val="5E876C9D"/>
    <w:rsid w:val="619A57D2"/>
    <w:rsid w:val="69C73CE4"/>
    <w:rsid w:val="705F6A24"/>
    <w:rsid w:val="728C2397"/>
    <w:rsid w:val="7BCD5046"/>
    <w:rsid w:val="7DA509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Hyperlink" w:semiHidden="0"/>
    <w:lsdException w:name="Strong" w:semiHidden="0" w:uiPriority="22" w:unhideWhenUsed="0" w:qFormat="1"/>
    <w:lsdException w:name="Emphasis" w:semiHidden="0" w:uiPriority="20" w:unhideWhenUsed="0" w:qFormat="1"/>
    <w:lsdException w:name="Normal (Web)" w:semiHidden="0" w:uiPriority="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2EB"/>
    <w:pPr>
      <w:widowControl w:val="0"/>
      <w:jc w:val="both"/>
    </w:pPr>
    <w:rPr>
      <w:kern w:val="2"/>
      <w:sz w:val="21"/>
      <w:szCs w:val="22"/>
    </w:rPr>
  </w:style>
  <w:style w:type="paragraph" w:styleId="1">
    <w:name w:val="heading 1"/>
    <w:basedOn w:val="a"/>
    <w:link w:val="1Char"/>
    <w:uiPriority w:val="9"/>
    <w:qFormat/>
    <w:rsid w:val="004742EB"/>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Char"/>
    <w:uiPriority w:val="9"/>
    <w:qFormat/>
    <w:rsid w:val="004742EB"/>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4742EB"/>
    <w:rPr>
      <w:rFonts w:ascii="宋体" w:eastAsia="宋体" w:hAnsi="宋体" w:cs="宋体"/>
      <w:b/>
      <w:bCs/>
      <w:kern w:val="36"/>
      <w:sz w:val="48"/>
      <w:szCs w:val="48"/>
    </w:rPr>
  </w:style>
  <w:style w:type="character" w:customStyle="1" w:styleId="2Char">
    <w:name w:val="标题 2 Char"/>
    <w:link w:val="2"/>
    <w:uiPriority w:val="9"/>
    <w:rsid w:val="004742EB"/>
    <w:rPr>
      <w:rFonts w:ascii="Cambria" w:eastAsia="宋体" w:hAnsi="Cambria" w:cs="Times New Roman"/>
      <w:b/>
      <w:bCs/>
      <w:sz w:val="32"/>
      <w:szCs w:val="32"/>
    </w:rPr>
  </w:style>
  <w:style w:type="paragraph" w:styleId="a3">
    <w:name w:val="Date"/>
    <w:basedOn w:val="a"/>
    <w:next w:val="a"/>
    <w:link w:val="Char"/>
    <w:uiPriority w:val="99"/>
    <w:unhideWhenUsed/>
    <w:rsid w:val="004742EB"/>
    <w:pPr>
      <w:ind w:leftChars="2500" w:left="100"/>
    </w:pPr>
  </w:style>
  <w:style w:type="character" w:customStyle="1" w:styleId="Char">
    <w:name w:val="日期 Char"/>
    <w:basedOn w:val="a0"/>
    <w:link w:val="a3"/>
    <w:uiPriority w:val="99"/>
    <w:semiHidden/>
    <w:rsid w:val="004742EB"/>
  </w:style>
  <w:style w:type="paragraph" w:styleId="a4">
    <w:name w:val="footer"/>
    <w:basedOn w:val="a"/>
    <w:link w:val="Char0"/>
    <w:uiPriority w:val="99"/>
    <w:unhideWhenUsed/>
    <w:rsid w:val="004742EB"/>
    <w:pPr>
      <w:tabs>
        <w:tab w:val="center" w:pos="4153"/>
        <w:tab w:val="right" w:pos="8306"/>
      </w:tabs>
      <w:snapToGrid w:val="0"/>
      <w:jc w:val="left"/>
    </w:pPr>
    <w:rPr>
      <w:kern w:val="0"/>
      <w:sz w:val="18"/>
      <w:szCs w:val="18"/>
    </w:rPr>
  </w:style>
  <w:style w:type="character" w:customStyle="1" w:styleId="Char0">
    <w:name w:val="页脚 Char"/>
    <w:link w:val="a4"/>
    <w:uiPriority w:val="99"/>
    <w:semiHidden/>
    <w:rsid w:val="004742EB"/>
    <w:rPr>
      <w:sz w:val="18"/>
      <w:szCs w:val="18"/>
    </w:rPr>
  </w:style>
  <w:style w:type="paragraph" w:styleId="a5">
    <w:name w:val="header"/>
    <w:basedOn w:val="a"/>
    <w:link w:val="Char1"/>
    <w:uiPriority w:val="99"/>
    <w:unhideWhenUsed/>
    <w:rsid w:val="004742EB"/>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5"/>
    <w:uiPriority w:val="99"/>
    <w:semiHidden/>
    <w:rsid w:val="004742EB"/>
    <w:rPr>
      <w:sz w:val="18"/>
      <w:szCs w:val="18"/>
    </w:rPr>
  </w:style>
  <w:style w:type="paragraph" w:styleId="a6">
    <w:name w:val="Normal (Web)"/>
    <w:basedOn w:val="a"/>
    <w:unhideWhenUsed/>
    <w:qFormat/>
    <w:rsid w:val="004742EB"/>
    <w:pPr>
      <w:widowControl/>
      <w:spacing w:before="100" w:beforeAutospacing="1" w:after="100" w:afterAutospacing="1"/>
      <w:jc w:val="left"/>
    </w:pPr>
    <w:rPr>
      <w:rFonts w:ascii="宋体" w:hAnsi="宋体"/>
      <w:kern w:val="0"/>
      <w:sz w:val="24"/>
      <w:szCs w:val="24"/>
    </w:rPr>
  </w:style>
  <w:style w:type="character" w:styleId="a7">
    <w:name w:val="Hyperlink"/>
    <w:uiPriority w:val="99"/>
    <w:unhideWhenUsed/>
    <w:rsid w:val="004742EB"/>
    <w:rPr>
      <w:strike w:val="0"/>
      <w:dstrike w:val="0"/>
      <w:color w:val="000000"/>
      <w:u w:val="non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18678291638@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dchem.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315</Words>
  <Characters>1802</Characters>
  <Application>Microsoft Office Word</Application>
  <DocSecurity>0</DocSecurity>
  <Lines>15</Lines>
  <Paragraphs>4</Paragraphs>
  <ScaleCrop>false</ScaleCrop>
  <Company>china</Company>
  <LinksUpToDate>false</LinksUpToDate>
  <CharactersWithSpaces>2113</CharactersWithSpaces>
  <SharedDoc>false</SharedDoc>
  <HLinks>
    <vt:vector size="12" baseType="variant">
      <vt:variant>
        <vt:i4>6684738</vt:i4>
      </vt:variant>
      <vt:variant>
        <vt:i4>3</vt:i4>
      </vt:variant>
      <vt:variant>
        <vt:i4>0</vt:i4>
      </vt:variant>
      <vt:variant>
        <vt:i4>5</vt:i4>
      </vt:variant>
      <vt:variant>
        <vt:lpwstr>mailto:18678291638@163.com</vt:lpwstr>
      </vt:variant>
      <vt:variant>
        <vt:lpwstr/>
      </vt:variant>
      <vt:variant>
        <vt:i4>3801131</vt:i4>
      </vt:variant>
      <vt:variant>
        <vt:i4>0</vt:i4>
      </vt:variant>
      <vt:variant>
        <vt:i4>0</vt:i4>
      </vt:variant>
      <vt:variant>
        <vt:i4>5</vt:i4>
      </vt:variant>
      <vt:variant>
        <vt:lpwstr>http://www.sdchem.net/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qiouwang</dc:creator>
  <cp:lastModifiedBy>tianzi</cp:lastModifiedBy>
  <cp:revision>8</cp:revision>
  <cp:lastPrinted>2016-03-31T02:31:00Z</cp:lastPrinted>
  <dcterms:created xsi:type="dcterms:W3CDTF">2023-06-16T08:49:00Z</dcterms:created>
  <dcterms:modified xsi:type="dcterms:W3CDTF">2023-06-16T09:06:00Z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F5EDA87732494AC9BD30BF575744536D</vt:lpwstr>
  </property>
</Properties>
</file>